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74A0" w:rsidRPr="00304659" w:rsidRDefault="00A370C0" w:rsidP="00816C54">
      <w:pPr>
        <w:pStyle w:val="Heading3"/>
        <w:spacing w:before="0" w:beforeAutospacing="0" w:after="0" w:afterAutospacing="0"/>
        <w:ind w:left="720" w:firstLine="720"/>
        <w:rPr>
          <w:sz w:val="24"/>
          <w:szCs w:val="24"/>
        </w:rPr>
      </w:pPr>
      <w:r w:rsidRPr="00304659">
        <w:rPr>
          <w:sz w:val="24"/>
          <w:szCs w:val="24"/>
        </w:rPr>
        <w:t xml:space="preserve">CURRICULUM VITAE OF JEFFREY </w:t>
      </w:r>
      <w:r w:rsidR="005574A0" w:rsidRPr="00304659">
        <w:rPr>
          <w:sz w:val="24"/>
          <w:szCs w:val="24"/>
        </w:rPr>
        <w:t xml:space="preserve"> MIRON </w:t>
      </w:r>
    </w:p>
    <w:p w:rsidR="005574A0" w:rsidRPr="00304659" w:rsidRDefault="005574A0" w:rsidP="00816C54">
      <w:pPr>
        <w:pStyle w:val="Heading3"/>
        <w:spacing w:before="0" w:beforeAutospacing="0" w:after="0" w:afterAutospacing="0"/>
        <w:ind w:left="720" w:firstLine="720"/>
        <w:rPr>
          <w:sz w:val="24"/>
          <w:szCs w:val="24"/>
        </w:rPr>
      </w:pPr>
    </w:p>
    <w:p w:rsidR="005574A0" w:rsidRPr="00304659" w:rsidRDefault="005574A0" w:rsidP="00816C54">
      <w:pPr>
        <w:pStyle w:val="Heading3"/>
        <w:spacing w:before="0" w:beforeAutospacing="0" w:after="0" w:afterAutospacing="0"/>
        <w:ind w:left="720" w:firstLine="720"/>
        <w:rPr>
          <w:b w:val="0"/>
          <w:bCs w:val="0"/>
          <w:sz w:val="24"/>
          <w:szCs w:val="24"/>
        </w:rPr>
      </w:pPr>
      <w:r w:rsidRPr="00304659">
        <w:rPr>
          <w:sz w:val="24"/>
          <w:szCs w:val="24"/>
        </w:rPr>
        <w:tab/>
      </w:r>
      <w:r w:rsidRPr="00304659">
        <w:rPr>
          <w:sz w:val="24"/>
          <w:szCs w:val="24"/>
        </w:rPr>
        <w:tab/>
      </w:r>
      <w:r w:rsidRPr="00304659">
        <w:rPr>
          <w:sz w:val="24"/>
          <w:szCs w:val="24"/>
        </w:rPr>
        <w:tab/>
      </w:r>
      <w:r w:rsidR="00B446A4">
        <w:rPr>
          <w:b w:val="0"/>
          <w:sz w:val="24"/>
          <w:szCs w:val="24"/>
        </w:rPr>
        <w:t>November</w:t>
      </w:r>
      <w:r w:rsidR="006B7DEB" w:rsidRPr="00304659">
        <w:rPr>
          <w:b w:val="0"/>
          <w:bCs w:val="0"/>
          <w:sz w:val="24"/>
          <w:szCs w:val="24"/>
        </w:rPr>
        <w:t>, 2016</w:t>
      </w:r>
    </w:p>
    <w:p w:rsidR="005574A0" w:rsidRPr="00304659" w:rsidRDefault="005574A0" w:rsidP="00816C54">
      <w:pPr>
        <w:pStyle w:val="Heading3"/>
        <w:spacing w:before="0" w:beforeAutospacing="0" w:after="0" w:afterAutospacing="0"/>
        <w:ind w:left="720" w:firstLine="720"/>
        <w:rPr>
          <w:b w:val="0"/>
          <w:bCs w:val="0"/>
          <w:sz w:val="24"/>
          <w:szCs w:val="24"/>
        </w:rPr>
      </w:pPr>
    </w:p>
    <w:p w:rsidR="005574A0" w:rsidRPr="00304659" w:rsidRDefault="00EF0AD5" w:rsidP="00EF0AD5">
      <w:pPr>
        <w:pStyle w:val="Heading3"/>
        <w:tabs>
          <w:tab w:val="left" w:pos="7363"/>
        </w:tabs>
        <w:spacing w:before="0" w:beforeAutospacing="0" w:after="0" w:afterAutospacing="0"/>
        <w:ind w:left="720" w:firstLine="720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ab/>
      </w:r>
    </w:p>
    <w:p w:rsidR="005574A0" w:rsidRPr="00304659" w:rsidRDefault="005574A0" w:rsidP="00816C54">
      <w:pPr>
        <w:pStyle w:val="NormalWeb"/>
        <w:spacing w:before="0" w:beforeAutospacing="0" w:after="0" w:afterAutospacing="0"/>
        <w:ind w:left="720"/>
      </w:pPr>
      <w:r w:rsidRPr="00304659">
        <w:t>Director of Undergraduate Studies</w:t>
      </w:r>
      <w:r w:rsidR="002E526B" w:rsidRPr="00304659">
        <w:t xml:space="preserve"> and Senior Lecturer</w:t>
      </w:r>
    </w:p>
    <w:p w:rsidR="00D5349C" w:rsidRPr="00304659" w:rsidRDefault="005574A0" w:rsidP="00816C54">
      <w:pPr>
        <w:pStyle w:val="NormalWeb"/>
        <w:spacing w:before="0" w:beforeAutospacing="0" w:after="0" w:afterAutospacing="0"/>
        <w:ind w:left="720"/>
      </w:pPr>
      <w:r w:rsidRPr="00304659">
        <w:t>Department of Economics</w:t>
      </w:r>
      <w:r w:rsidRPr="00304659">
        <w:tab/>
        <w:t xml:space="preserve">     </w:t>
      </w:r>
      <w:r w:rsidRPr="00304659">
        <w:br/>
        <w:t>Harvard University </w:t>
      </w:r>
      <w:r w:rsidRPr="00304659">
        <w:tab/>
      </w:r>
      <w:r w:rsidRPr="00304659">
        <w:tab/>
        <w:t xml:space="preserve">     </w:t>
      </w:r>
      <w:r w:rsidRPr="00304659">
        <w:br/>
        <w:t>Cambridge, MA 02138      </w:t>
      </w:r>
    </w:p>
    <w:p w:rsidR="00D5349C" w:rsidRPr="00304659" w:rsidRDefault="00D5349C" w:rsidP="00816C54">
      <w:pPr>
        <w:pStyle w:val="NormalWeb"/>
        <w:spacing w:before="0" w:beforeAutospacing="0" w:after="0" w:afterAutospacing="0"/>
        <w:ind w:left="720"/>
      </w:pPr>
    </w:p>
    <w:p w:rsidR="00D5349C" w:rsidRPr="00304659" w:rsidRDefault="00D5349C" w:rsidP="00816C54">
      <w:pPr>
        <w:pStyle w:val="NormalWeb"/>
        <w:spacing w:before="0" w:beforeAutospacing="0" w:after="0" w:afterAutospacing="0"/>
        <w:ind w:left="720"/>
      </w:pPr>
      <w:r w:rsidRPr="00304659">
        <w:t>Director of Economic Studies</w:t>
      </w:r>
      <w:r w:rsidR="002E526B" w:rsidRPr="00304659">
        <w:t xml:space="preserve"> and Senior Fellow</w:t>
      </w:r>
    </w:p>
    <w:p w:rsidR="00D5349C" w:rsidRPr="00304659" w:rsidRDefault="00D5349C" w:rsidP="00816C54">
      <w:pPr>
        <w:pStyle w:val="NormalWeb"/>
        <w:spacing w:before="0" w:beforeAutospacing="0" w:after="0" w:afterAutospacing="0"/>
        <w:ind w:left="720"/>
      </w:pPr>
      <w:r w:rsidRPr="00304659">
        <w:t>Cato Institute</w:t>
      </w:r>
    </w:p>
    <w:p w:rsidR="00D5349C" w:rsidRPr="00304659" w:rsidRDefault="00D5349C" w:rsidP="00816C54">
      <w:pPr>
        <w:pStyle w:val="NormalWeb"/>
        <w:spacing w:before="0" w:beforeAutospacing="0" w:after="0" w:afterAutospacing="0"/>
        <w:ind w:left="720"/>
      </w:pPr>
      <w:r w:rsidRPr="00304659">
        <w:t>1000 Massachusetts Ave, NW</w:t>
      </w:r>
    </w:p>
    <w:p w:rsidR="00D5349C" w:rsidRPr="00304659" w:rsidRDefault="00D5349C" w:rsidP="00816C54">
      <w:pPr>
        <w:pStyle w:val="NormalWeb"/>
        <w:spacing w:before="0" w:beforeAutospacing="0" w:after="0" w:afterAutospacing="0"/>
        <w:ind w:left="720"/>
      </w:pPr>
      <w:r w:rsidRPr="00304659">
        <w:t>Washington, DC 20001</w:t>
      </w:r>
      <w:r w:rsidR="005574A0" w:rsidRPr="00304659">
        <w:t>     </w:t>
      </w:r>
    </w:p>
    <w:p w:rsidR="005574A0" w:rsidRPr="00304659" w:rsidRDefault="005574A0" w:rsidP="00816C54">
      <w:pPr>
        <w:pStyle w:val="NormalWeb"/>
        <w:spacing w:before="0" w:beforeAutospacing="0" w:after="0" w:afterAutospacing="0"/>
        <w:ind w:left="720"/>
      </w:pPr>
      <w:r w:rsidRPr="00304659">
        <w:t>         </w:t>
      </w:r>
      <w:r w:rsidRPr="00304659">
        <w:br/>
        <w:t xml:space="preserve">(617) 495-4129 (office) </w:t>
      </w:r>
    </w:p>
    <w:p w:rsidR="005574A0" w:rsidRPr="00304659" w:rsidRDefault="005574A0" w:rsidP="00816C54">
      <w:pPr>
        <w:pStyle w:val="NormalWeb"/>
        <w:spacing w:before="0" w:beforeAutospacing="0" w:after="0" w:afterAutospacing="0"/>
        <w:ind w:left="720"/>
      </w:pPr>
      <w:r w:rsidRPr="00304659">
        <w:t>(781) 856-0086 (cell)</w:t>
      </w:r>
    </w:p>
    <w:p w:rsidR="005574A0" w:rsidRPr="00304659" w:rsidRDefault="005574A0" w:rsidP="00816C54">
      <w:pPr>
        <w:pStyle w:val="NormalWeb"/>
        <w:spacing w:before="0" w:beforeAutospacing="0" w:after="0" w:afterAutospacing="0"/>
        <w:ind w:left="720"/>
      </w:pPr>
      <w:r w:rsidRPr="00304659">
        <w:t xml:space="preserve">(617) 495-8570 (fax)                        </w:t>
      </w:r>
      <w:r w:rsidRPr="00304659">
        <w:br/>
      </w:r>
      <w:hyperlink r:id="rId7" w:history="1">
        <w:r w:rsidRPr="00304659">
          <w:rPr>
            <w:rStyle w:val="Hyperlink"/>
          </w:rPr>
          <w:t>miron@fas.harvard.edu</w:t>
        </w:r>
      </w:hyperlink>
    </w:p>
    <w:p w:rsidR="005574A0" w:rsidRPr="00304659" w:rsidRDefault="005574A0" w:rsidP="00816C54">
      <w:pPr>
        <w:pStyle w:val="NormalWeb"/>
        <w:spacing w:before="0" w:beforeAutospacing="0" w:after="0" w:afterAutospacing="0"/>
        <w:ind w:left="720"/>
        <w:rPr>
          <w:rStyle w:val="Strong"/>
        </w:rPr>
      </w:pPr>
    </w:p>
    <w:p w:rsidR="005574A0" w:rsidRPr="00304659" w:rsidRDefault="005574A0" w:rsidP="00816C54">
      <w:pPr>
        <w:pStyle w:val="NormalWeb"/>
        <w:spacing w:before="0" w:beforeAutospacing="0" w:after="0" w:afterAutospacing="0"/>
        <w:ind w:left="720"/>
        <w:rPr>
          <w:rStyle w:val="Strong"/>
        </w:rPr>
      </w:pPr>
    </w:p>
    <w:p w:rsidR="005574A0" w:rsidRPr="00304659" w:rsidRDefault="005574A0" w:rsidP="00816C54">
      <w:pPr>
        <w:pStyle w:val="NormalWeb"/>
        <w:spacing w:before="0" w:beforeAutospacing="0" w:after="0" w:afterAutospacing="0"/>
        <w:rPr>
          <w:rStyle w:val="Strong"/>
        </w:rPr>
      </w:pPr>
      <w:r w:rsidRPr="00304659">
        <w:rPr>
          <w:rStyle w:val="Strong"/>
        </w:rPr>
        <w:t>Education</w:t>
      </w:r>
    </w:p>
    <w:p w:rsidR="005574A0" w:rsidRPr="00304659" w:rsidRDefault="005574A0" w:rsidP="00816C54">
      <w:pPr>
        <w:pStyle w:val="NormalWeb"/>
        <w:spacing w:before="0" w:beforeAutospacing="0" w:after="0" w:afterAutospacing="0"/>
      </w:pPr>
    </w:p>
    <w:p w:rsidR="005574A0" w:rsidRPr="00304659" w:rsidRDefault="005574A0" w:rsidP="00816C54">
      <w:pPr>
        <w:pStyle w:val="NormalWeb"/>
        <w:spacing w:before="0" w:beforeAutospacing="0" w:after="0" w:afterAutospacing="0"/>
        <w:ind w:firstLine="720"/>
      </w:pPr>
      <w:r w:rsidRPr="00304659">
        <w:t xml:space="preserve">Swarthmore College, B.A. in Economics, Magna Cum Laude, 1979. </w:t>
      </w:r>
    </w:p>
    <w:p w:rsidR="005574A0" w:rsidRPr="00304659" w:rsidRDefault="005574A0" w:rsidP="00816C54">
      <w:pPr>
        <w:pStyle w:val="NormalWeb"/>
        <w:spacing w:before="0" w:beforeAutospacing="0" w:after="0" w:afterAutospacing="0"/>
        <w:ind w:firstLine="720"/>
      </w:pPr>
    </w:p>
    <w:p w:rsidR="005574A0" w:rsidRPr="00304659" w:rsidRDefault="005574A0" w:rsidP="00816C54">
      <w:pPr>
        <w:pStyle w:val="NormalWeb"/>
        <w:spacing w:before="0" w:beforeAutospacing="0" w:after="0" w:afterAutospacing="0"/>
        <w:ind w:firstLine="720"/>
      </w:pPr>
      <w:r w:rsidRPr="00304659">
        <w:t>M.I.T., Ph.D. in Economics, 1984.</w:t>
      </w:r>
    </w:p>
    <w:p w:rsidR="005574A0" w:rsidRPr="00304659" w:rsidRDefault="005574A0" w:rsidP="00816C54">
      <w:pPr>
        <w:pStyle w:val="NormalWeb"/>
        <w:spacing w:before="0" w:beforeAutospacing="0" w:after="0" w:afterAutospacing="0"/>
        <w:ind w:firstLine="720"/>
      </w:pPr>
    </w:p>
    <w:p w:rsidR="005574A0" w:rsidRPr="00304659" w:rsidRDefault="005574A0" w:rsidP="00816C54">
      <w:pPr>
        <w:pStyle w:val="NormalWeb"/>
        <w:spacing w:before="0" w:beforeAutospacing="0" w:after="0" w:afterAutospacing="0"/>
        <w:ind w:firstLine="720"/>
      </w:pPr>
    </w:p>
    <w:p w:rsidR="005574A0" w:rsidRPr="00304659" w:rsidRDefault="005574A0" w:rsidP="00816C54">
      <w:pPr>
        <w:pStyle w:val="NormalWeb"/>
        <w:spacing w:before="0" w:beforeAutospacing="0" w:after="0" w:afterAutospacing="0"/>
        <w:rPr>
          <w:rStyle w:val="Strong"/>
        </w:rPr>
      </w:pPr>
      <w:r w:rsidRPr="00304659">
        <w:rPr>
          <w:rStyle w:val="Strong"/>
        </w:rPr>
        <w:t xml:space="preserve">Honors, Fellowships, and Awards </w:t>
      </w:r>
    </w:p>
    <w:p w:rsidR="005574A0" w:rsidRPr="00304659" w:rsidRDefault="005574A0" w:rsidP="00816C54">
      <w:pPr>
        <w:pStyle w:val="NormalWeb"/>
        <w:spacing w:before="0" w:beforeAutospacing="0" w:after="0" w:afterAutospacing="0"/>
      </w:pPr>
    </w:p>
    <w:p w:rsidR="005574A0" w:rsidRPr="00304659" w:rsidRDefault="005574A0" w:rsidP="00816C54">
      <w:pPr>
        <w:pStyle w:val="NormalWeb"/>
        <w:spacing w:before="0" w:beforeAutospacing="0" w:after="0" w:afterAutospacing="0"/>
        <w:ind w:firstLine="720"/>
      </w:pPr>
      <w:r w:rsidRPr="00304659">
        <w:t xml:space="preserve">Phi Beta Kappa, 1979 </w:t>
      </w:r>
    </w:p>
    <w:p w:rsidR="005574A0" w:rsidRPr="00304659" w:rsidRDefault="005574A0" w:rsidP="00816C54">
      <w:pPr>
        <w:pStyle w:val="NormalWeb"/>
        <w:spacing w:before="0" w:beforeAutospacing="0" w:after="0" w:afterAutospacing="0"/>
        <w:ind w:firstLine="720"/>
      </w:pPr>
    </w:p>
    <w:p w:rsidR="005574A0" w:rsidRPr="00304659" w:rsidRDefault="005574A0" w:rsidP="00816C54">
      <w:pPr>
        <w:pStyle w:val="NormalWeb"/>
        <w:spacing w:before="0" w:beforeAutospacing="0" w:after="0" w:afterAutospacing="0"/>
        <w:ind w:firstLine="720"/>
      </w:pPr>
      <w:r w:rsidRPr="00304659">
        <w:t xml:space="preserve">Joshua P. Lippincott Fellowship for Graduate Study, 1979. </w:t>
      </w:r>
    </w:p>
    <w:p w:rsidR="005574A0" w:rsidRPr="00304659" w:rsidRDefault="005574A0" w:rsidP="00816C54">
      <w:pPr>
        <w:pStyle w:val="NormalWeb"/>
        <w:spacing w:before="0" w:beforeAutospacing="0" w:after="0" w:afterAutospacing="0"/>
        <w:ind w:firstLine="720"/>
      </w:pPr>
    </w:p>
    <w:p w:rsidR="005574A0" w:rsidRPr="00304659" w:rsidRDefault="005574A0" w:rsidP="00816C54">
      <w:pPr>
        <w:pStyle w:val="NormalWeb"/>
        <w:spacing w:before="0" w:beforeAutospacing="0" w:after="0" w:afterAutospacing="0"/>
        <w:ind w:firstLine="720"/>
      </w:pPr>
      <w:r w:rsidRPr="00304659">
        <w:t xml:space="preserve">Social Science Research Council Fellowship, 1981. </w:t>
      </w:r>
    </w:p>
    <w:p w:rsidR="005574A0" w:rsidRPr="00304659" w:rsidRDefault="005574A0" w:rsidP="00816C54">
      <w:pPr>
        <w:pStyle w:val="NormalWeb"/>
        <w:spacing w:before="0" w:beforeAutospacing="0" w:after="0" w:afterAutospacing="0"/>
        <w:ind w:firstLine="720"/>
      </w:pPr>
    </w:p>
    <w:p w:rsidR="005574A0" w:rsidRPr="00304659" w:rsidRDefault="005574A0" w:rsidP="00816C54">
      <w:pPr>
        <w:pStyle w:val="NormalWeb"/>
        <w:spacing w:before="0" w:beforeAutospacing="0" w:after="0" w:afterAutospacing="0"/>
        <w:ind w:firstLine="720"/>
      </w:pPr>
      <w:r w:rsidRPr="00304659">
        <w:t xml:space="preserve">Rackham Faculty Fellowship, University of Michigan, 1987 </w:t>
      </w:r>
    </w:p>
    <w:p w:rsidR="005574A0" w:rsidRPr="00304659" w:rsidRDefault="005574A0" w:rsidP="00816C54">
      <w:pPr>
        <w:pStyle w:val="NormalWeb"/>
        <w:spacing w:before="0" w:beforeAutospacing="0" w:after="0" w:afterAutospacing="0"/>
        <w:ind w:firstLine="720"/>
      </w:pPr>
    </w:p>
    <w:p w:rsidR="005574A0" w:rsidRPr="00304659" w:rsidRDefault="005574A0" w:rsidP="00816C54">
      <w:pPr>
        <w:pStyle w:val="NormalWeb"/>
        <w:spacing w:before="0" w:beforeAutospacing="0" w:after="0" w:afterAutospacing="0"/>
        <w:ind w:firstLine="720"/>
      </w:pPr>
      <w:r w:rsidRPr="00304659">
        <w:t xml:space="preserve">Olin Fellowship, National Bureau of Economic Research, 1988 – 1989. </w:t>
      </w:r>
    </w:p>
    <w:p w:rsidR="005574A0" w:rsidRPr="00304659" w:rsidRDefault="005574A0" w:rsidP="00816C54">
      <w:pPr>
        <w:pStyle w:val="NormalWeb"/>
        <w:spacing w:before="0" w:beforeAutospacing="0" w:after="0" w:afterAutospacing="0"/>
        <w:ind w:firstLine="720"/>
      </w:pPr>
    </w:p>
    <w:p w:rsidR="005574A0" w:rsidRPr="00304659" w:rsidRDefault="005574A0" w:rsidP="00816C54">
      <w:pPr>
        <w:pStyle w:val="NormalWeb"/>
        <w:spacing w:before="0" w:beforeAutospacing="0" w:after="0" w:afterAutospacing="0"/>
        <w:ind w:firstLine="720"/>
      </w:pPr>
      <w:r w:rsidRPr="00304659">
        <w:t>Sloan Foundation Faculty Research Fellowship, 1990 – 1992.</w:t>
      </w:r>
    </w:p>
    <w:p w:rsidR="005574A0" w:rsidRPr="00304659" w:rsidRDefault="005574A0" w:rsidP="00816C54">
      <w:pPr>
        <w:pStyle w:val="NormalWeb"/>
        <w:spacing w:before="0" w:beforeAutospacing="0" w:after="0" w:afterAutospacing="0"/>
        <w:ind w:firstLine="720"/>
      </w:pPr>
    </w:p>
    <w:p w:rsidR="005574A0" w:rsidRPr="00304659" w:rsidRDefault="005574A0" w:rsidP="00816C54">
      <w:pPr>
        <w:pStyle w:val="NormalWeb"/>
        <w:spacing w:before="0" w:beforeAutospacing="0" w:after="0" w:afterAutospacing="0"/>
        <w:ind w:firstLine="720"/>
      </w:pPr>
      <w:r w:rsidRPr="00304659">
        <w:t>Senior Class List of Favorite Teachers, Harvard College, 2006</w:t>
      </w:r>
    </w:p>
    <w:p w:rsidR="005574A0" w:rsidRPr="00304659" w:rsidRDefault="005574A0" w:rsidP="00816C54">
      <w:pPr>
        <w:pStyle w:val="NormalWeb"/>
        <w:spacing w:before="0" w:beforeAutospacing="0" w:after="0" w:afterAutospacing="0"/>
        <w:ind w:firstLine="720"/>
      </w:pPr>
    </w:p>
    <w:p w:rsidR="005574A0" w:rsidRPr="00304659" w:rsidRDefault="005574A0" w:rsidP="00816C54">
      <w:pPr>
        <w:pStyle w:val="NormalWeb"/>
        <w:spacing w:before="0" w:beforeAutospacing="0" w:after="0" w:afterAutospacing="0"/>
        <w:ind w:firstLine="720"/>
      </w:pPr>
      <w:r w:rsidRPr="00304659">
        <w:t>Senior Class List of Favorite Teachers, Harvard College, 2007</w:t>
      </w:r>
    </w:p>
    <w:p w:rsidR="005574A0" w:rsidRPr="00304659" w:rsidRDefault="005574A0" w:rsidP="00816C54">
      <w:pPr>
        <w:pStyle w:val="NormalWeb"/>
        <w:spacing w:before="0" w:beforeAutospacing="0" w:after="0" w:afterAutospacing="0"/>
        <w:ind w:firstLine="720"/>
      </w:pPr>
    </w:p>
    <w:p w:rsidR="005574A0" w:rsidRPr="00304659" w:rsidRDefault="005574A0" w:rsidP="00816C54">
      <w:pPr>
        <w:pStyle w:val="NormalWeb"/>
        <w:spacing w:before="0" w:beforeAutospacing="0" w:after="0" w:afterAutospacing="0"/>
        <w:ind w:firstLine="720"/>
      </w:pPr>
      <w:r w:rsidRPr="00304659">
        <w:lastRenderedPageBreak/>
        <w:t>Senior Class List of Favorite Teachers, Harvard College, 2008</w:t>
      </w:r>
    </w:p>
    <w:p w:rsidR="009D4139" w:rsidRPr="00304659" w:rsidRDefault="009D4139" w:rsidP="00816C54">
      <w:pPr>
        <w:pStyle w:val="NormalWeb"/>
        <w:spacing w:before="0" w:beforeAutospacing="0" w:after="0" w:afterAutospacing="0"/>
        <w:ind w:firstLine="720"/>
      </w:pPr>
    </w:p>
    <w:p w:rsidR="002145DA" w:rsidRPr="00304659" w:rsidRDefault="002145DA" w:rsidP="002145DA">
      <w:pPr>
        <w:pStyle w:val="NormalWeb"/>
        <w:spacing w:before="0" w:beforeAutospacing="0" w:after="0" w:afterAutospacing="0"/>
        <w:ind w:left="720"/>
      </w:pPr>
      <w:r w:rsidRPr="00304659">
        <w:t>Alfred R. Lindesmith</w:t>
      </w:r>
      <w:r w:rsidR="00DF6E8E" w:rsidRPr="00304659">
        <w:t xml:space="preserve"> Award,</w:t>
      </w:r>
      <w:r w:rsidRPr="00304659">
        <w:t xml:space="preserve"> Awarded by the Drug Policy Alliance for Drug Policy Scholarship, 2009.</w:t>
      </w:r>
    </w:p>
    <w:p w:rsidR="002145DA" w:rsidRPr="00304659" w:rsidRDefault="002145DA" w:rsidP="00816C54">
      <w:pPr>
        <w:pStyle w:val="NormalWeb"/>
        <w:spacing w:before="0" w:beforeAutospacing="0" w:after="0" w:afterAutospacing="0"/>
        <w:ind w:firstLine="720"/>
      </w:pPr>
    </w:p>
    <w:p w:rsidR="002145DA" w:rsidRPr="00304659" w:rsidRDefault="002145DA" w:rsidP="002145DA">
      <w:pPr>
        <w:pStyle w:val="NormalWeb"/>
        <w:spacing w:before="0" w:beforeAutospacing="0" w:after="0" w:afterAutospacing="0"/>
        <w:ind w:firstLine="720"/>
      </w:pPr>
      <w:r w:rsidRPr="00304659">
        <w:t>Senior Class List of Favorite Teachers, Harvard College, 2010</w:t>
      </w:r>
    </w:p>
    <w:p w:rsidR="008C3908" w:rsidRPr="00304659" w:rsidRDefault="008C3908" w:rsidP="002145DA">
      <w:pPr>
        <w:pStyle w:val="NormalWeb"/>
        <w:spacing w:before="0" w:beforeAutospacing="0" w:after="0" w:afterAutospacing="0"/>
        <w:ind w:firstLine="720"/>
      </w:pPr>
    </w:p>
    <w:p w:rsidR="008C3908" w:rsidRPr="00304659" w:rsidRDefault="008C3908" w:rsidP="002145DA">
      <w:pPr>
        <w:pStyle w:val="NormalWeb"/>
        <w:spacing w:before="0" w:beforeAutospacing="0" w:after="0" w:afterAutospacing="0"/>
        <w:ind w:firstLine="720"/>
      </w:pPr>
      <w:r w:rsidRPr="00304659">
        <w:t>Senior Class List of Favorite Teachers, Harvard College, 2011</w:t>
      </w:r>
    </w:p>
    <w:p w:rsidR="00D82217" w:rsidRPr="00304659" w:rsidRDefault="00D82217" w:rsidP="002145DA">
      <w:pPr>
        <w:pStyle w:val="NormalWeb"/>
        <w:spacing w:before="0" w:beforeAutospacing="0" w:after="0" w:afterAutospacing="0"/>
        <w:ind w:firstLine="720"/>
      </w:pPr>
    </w:p>
    <w:p w:rsidR="00D82217" w:rsidRDefault="00D82217" w:rsidP="00D82217">
      <w:pPr>
        <w:pStyle w:val="NormalWeb"/>
        <w:spacing w:before="0" w:beforeAutospacing="0" w:after="0" w:afterAutospacing="0"/>
        <w:ind w:firstLine="720"/>
      </w:pPr>
      <w:r w:rsidRPr="00304659">
        <w:t>Senior Class List of Favorite Teachers, Harvard College, 2016</w:t>
      </w:r>
    </w:p>
    <w:p w:rsidR="00666E0F" w:rsidRDefault="00666E0F" w:rsidP="00D82217">
      <w:pPr>
        <w:pStyle w:val="NormalWeb"/>
        <w:spacing w:before="0" w:beforeAutospacing="0" w:after="0" w:afterAutospacing="0"/>
        <w:ind w:firstLine="720"/>
      </w:pPr>
    </w:p>
    <w:p w:rsidR="00666E0F" w:rsidRPr="00304659" w:rsidRDefault="00666E0F" w:rsidP="00D82217">
      <w:pPr>
        <w:pStyle w:val="NormalWeb"/>
        <w:spacing w:before="0" w:beforeAutospacing="0" w:after="0" w:afterAutospacing="0"/>
        <w:ind w:firstLine="720"/>
      </w:pPr>
      <w:r>
        <w:t>Senior Class List of Favorite Teachers, Harvard College, 2017</w:t>
      </w:r>
    </w:p>
    <w:p w:rsidR="003457CC" w:rsidRPr="00304659" w:rsidRDefault="003457CC" w:rsidP="002145DA">
      <w:pPr>
        <w:pStyle w:val="NormalWeb"/>
        <w:spacing w:before="0" w:beforeAutospacing="0" w:after="0" w:afterAutospacing="0"/>
        <w:ind w:firstLine="720"/>
      </w:pPr>
    </w:p>
    <w:p w:rsidR="002145DA" w:rsidRPr="00304659" w:rsidRDefault="003457CC" w:rsidP="002145DA">
      <w:pPr>
        <w:pStyle w:val="NormalWeb"/>
        <w:spacing w:before="0" w:beforeAutospacing="0" w:after="0" w:afterAutospacing="0"/>
        <w:ind w:firstLine="720"/>
      </w:pPr>
      <w:r w:rsidRPr="00304659">
        <w:t>Charles Koch Fellowship, 2013</w:t>
      </w:r>
      <w:r w:rsidR="00D82217" w:rsidRPr="00304659">
        <w:t>-present</w:t>
      </w:r>
    </w:p>
    <w:p w:rsidR="002145DA" w:rsidRPr="00304659" w:rsidRDefault="002145DA" w:rsidP="00816C54">
      <w:pPr>
        <w:pStyle w:val="NormalWeb"/>
        <w:spacing w:before="0" w:beforeAutospacing="0" w:after="0" w:afterAutospacing="0"/>
        <w:ind w:firstLine="720"/>
      </w:pPr>
    </w:p>
    <w:p w:rsidR="005574A0" w:rsidRPr="00304659" w:rsidRDefault="005574A0" w:rsidP="00816C54">
      <w:pPr>
        <w:pStyle w:val="NormalWeb"/>
        <w:spacing w:before="0" w:beforeAutospacing="0" w:after="0" w:afterAutospacing="0"/>
        <w:ind w:firstLine="720"/>
      </w:pPr>
    </w:p>
    <w:p w:rsidR="005574A0" w:rsidRPr="00304659" w:rsidRDefault="005574A0" w:rsidP="00816C54">
      <w:pPr>
        <w:pStyle w:val="NormalWeb"/>
        <w:spacing w:before="0" w:beforeAutospacing="0" w:after="0" w:afterAutospacing="0"/>
        <w:ind w:firstLine="720"/>
      </w:pPr>
    </w:p>
    <w:p w:rsidR="005574A0" w:rsidRPr="00304659" w:rsidRDefault="005574A0" w:rsidP="00816C54">
      <w:pPr>
        <w:pStyle w:val="NormalWeb"/>
        <w:spacing w:before="0" w:beforeAutospacing="0" w:after="0" w:afterAutospacing="0"/>
        <w:rPr>
          <w:rStyle w:val="Strong"/>
        </w:rPr>
      </w:pPr>
      <w:r w:rsidRPr="00304659">
        <w:rPr>
          <w:rStyle w:val="Strong"/>
        </w:rPr>
        <w:t>Professional Activities</w:t>
      </w:r>
    </w:p>
    <w:p w:rsidR="005574A0" w:rsidRPr="00304659" w:rsidRDefault="005574A0" w:rsidP="00816C54">
      <w:pPr>
        <w:pStyle w:val="NormalWeb"/>
        <w:spacing w:before="0" w:beforeAutospacing="0" w:after="0" w:afterAutospacing="0"/>
      </w:pPr>
    </w:p>
    <w:p w:rsidR="005574A0" w:rsidRPr="00304659" w:rsidRDefault="005574A0" w:rsidP="00816C54">
      <w:pPr>
        <w:pStyle w:val="NormalWeb"/>
        <w:spacing w:before="0" w:beforeAutospacing="0" w:after="0" w:afterAutospacing="0"/>
        <w:ind w:firstLine="720"/>
      </w:pPr>
      <w:r w:rsidRPr="00304659">
        <w:t xml:space="preserve">Visiting Honors Examiner in Economic Theory, Swarthmore College, 1986. </w:t>
      </w:r>
    </w:p>
    <w:p w:rsidR="005574A0" w:rsidRPr="00304659" w:rsidRDefault="005574A0" w:rsidP="00816C54">
      <w:pPr>
        <w:pStyle w:val="NormalWeb"/>
        <w:spacing w:before="0" w:beforeAutospacing="0" w:after="0" w:afterAutospacing="0"/>
        <w:ind w:firstLine="720"/>
      </w:pPr>
    </w:p>
    <w:p w:rsidR="005574A0" w:rsidRPr="00304659" w:rsidRDefault="005574A0" w:rsidP="00816C54">
      <w:pPr>
        <w:pStyle w:val="NormalWeb"/>
        <w:spacing w:before="0" w:beforeAutospacing="0" w:after="0" w:afterAutospacing="0"/>
        <w:ind w:left="720"/>
      </w:pPr>
      <w:r w:rsidRPr="00304659">
        <w:t xml:space="preserve">Faculty Research Fellow, National Bureau of Economic Research, Program in Financial Markets and Monetary Economics, 1985 – 1989. </w:t>
      </w:r>
    </w:p>
    <w:p w:rsidR="005574A0" w:rsidRPr="00304659" w:rsidRDefault="005574A0" w:rsidP="00816C54">
      <w:pPr>
        <w:pStyle w:val="NormalWeb"/>
        <w:spacing w:before="0" w:beforeAutospacing="0" w:after="0" w:afterAutospacing="0"/>
        <w:ind w:left="720"/>
      </w:pPr>
    </w:p>
    <w:p w:rsidR="005574A0" w:rsidRPr="00304659" w:rsidRDefault="005574A0" w:rsidP="00816C54">
      <w:pPr>
        <w:pStyle w:val="NormalWeb"/>
        <w:spacing w:before="0" w:beforeAutospacing="0" w:after="0" w:afterAutospacing="0"/>
        <w:ind w:left="720"/>
      </w:pPr>
      <w:r w:rsidRPr="00304659">
        <w:t xml:space="preserve">Faculty Research Fellow, National Bureau of Economic Research, Program in Economic Fluctuations, 1988 – 1989. </w:t>
      </w:r>
    </w:p>
    <w:p w:rsidR="005574A0" w:rsidRPr="00304659" w:rsidRDefault="005574A0" w:rsidP="00816C54">
      <w:pPr>
        <w:pStyle w:val="NormalWeb"/>
        <w:spacing w:before="0" w:beforeAutospacing="0" w:after="0" w:afterAutospacing="0"/>
        <w:ind w:left="720"/>
      </w:pPr>
    </w:p>
    <w:p w:rsidR="005574A0" w:rsidRPr="00304659" w:rsidRDefault="005574A0" w:rsidP="00816C54">
      <w:pPr>
        <w:pStyle w:val="NormalWeb"/>
        <w:spacing w:before="0" w:beforeAutospacing="0" w:after="0" w:afterAutospacing="0"/>
        <w:ind w:firstLine="720"/>
      </w:pPr>
      <w:r w:rsidRPr="00304659">
        <w:t xml:space="preserve">Research Associate, National Bureau of Economic Research, 1989 – present. </w:t>
      </w:r>
    </w:p>
    <w:p w:rsidR="005574A0" w:rsidRPr="00304659" w:rsidRDefault="005574A0" w:rsidP="00816C54">
      <w:pPr>
        <w:pStyle w:val="NormalWeb"/>
        <w:spacing w:before="0" w:beforeAutospacing="0" w:after="0" w:afterAutospacing="0"/>
        <w:ind w:firstLine="720"/>
      </w:pPr>
    </w:p>
    <w:p w:rsidR="005574A0" w:rsidRPr="00304659" w:rsidRDefault="005574A0" w:rsidP="00816C54">
      <w:pPr>
        <w:pStyle w:val="NormalWeb"/>
        <w:spacing w:before="0" w:beforeAutospacing="0" w:after="0" w:afterAutospacing="0"/>
        <w:ind w:left="720"/>
      </w:pPr>
      <w:r w:rsidRPr="00304659">
        <w:t xml:space="preserve">Committee Member, National Academy of Sciences Committee on Drug Use and the Workplace, 1992 – 1993. </w:t>
      </w:r>
    </w:p>
    <w:p w:rsidR="005574A0" w:rsidRPr="00304659" w:rsidRDefault="005574A0" w:rsidP="00816C54">
      <w:pPr>
        <w:pStyle w:val="NormalWeb"/>
        <w:spacing w:before="0" w:beforeAutospacing="0" w:after="0" w:afterAutospacing="0"/>
        <w:ind w:left="720"/>
      </w:pPr>
    </w:p>
    <w:p w:rsidR="005574A0" w:rsidRPr="00304659" w:rsidRDefault="005574A0" w:rsidP="00816C54">
      <w:pPr>
        <w:pStyle w:val="NormalWeb"/>
        <w:spacing w:before="0" w:beforeAutospacing="0" w:after="0" w:afterAutospacing="0"/>
        <w:ind w:firstLine="720"/>
      </w:pPr>
      <w:r w:rsidRPr="00304659">
        <w:t xml:space="preserve">Associate Editor, Journal of Money, Credit and Banking, 1992 – 1995. </w:t>
      </w:r>
    </w:p>
    <w:p w:rsidR="005574A0" w:rsidRPr="00304659" w:rsidRDefault="005574A0" w:rsidP="00816C54">
      <w:pPr>
        <w:pStyle w:val="NormalWeb"/>
        <w:spacing w:before="0" w:beforeAutospacing="0" w:after="0" w:afterAutospacing="0"/>
        <w:ind w:firstLine="720"/>
      </w:pPr>
    </w:p>
    <w:p w:rsidR="005574A0" w:rsidRPr="00304659" w:rsidRDefault="005574A0" w:rsidP="00816C54">
      <w:pPr>
        <w:pStyle w:val="NormalWeb"/>
        <w:spacing w:before="0" w:beforeAutospacing="0" w:after="0" w:afterAutospacing="0"/>
        <w:ind w:left="720"/>
      </w:pPr>
      <w:r w:rsidRPr="00304659">
        <w:t>Board of Academic Advisors, Pioneer Institute for Public Poli</w:t>
      </w:r>
      <w:r w:rsidR="004F1D60" w:rsidRPr="00304659">
        <w:t>cy Research, May, 1995 – 2009</w:t>
      </w:r>
      <w:r w:rsidRPr="00304659">
        <w:t>.</w:t>
      </w:r>
    </w:p>
    <w:p w:rsidR="005574A0" w:rsidRPr="00304659" w:rsidRDefault="005574A0" w:rsidP="00816C54">
      <w:pPr>
        <w:pStyle w:val="NormalWeb"/>
        <w:spacing w:before="0" w:beforeAutospacing="0" w:after="0" w:afterAutospacing="0"/>
        <w:ind w:left="720"/>
      </w:pPr>
    </w:p>
    <w:p w:rsidR="005574A0" w:rsidRPr="00304659" w:rsidRDefault="005574A0" w:rsidP="00816C54">
      <w:pPr>
        <w:pStyle w:val="NormalWeb"/>
        <w:spacing w:before="0" w:beforeAutospacing="0" w:after="0" w:afterAutospacing="0"/>
        <w:ind w:left="720"/>
      </w:pPr>
      <w:r w:rsidRPr="00304659">
        <w:t>President, Bastiat Institute, April, 1999 – June, 2005.</w:t>
      </w:r>
    </w:p>
    <w:p w:rsidR="005574A0" w:rsidRPr="00304659" w:rsidRDefault="005574A0" w:rsidP="00816C54">
      <w:pPr>
        <w:pStyle w:val="NormalWeb"/>
        <w:spacing w:before="0" w:beforeAutospacing="0" w:after="0" w:afterAutospacing="0"/>
        <w:ind w:left="720"/>
      </w:pPr>
    </w:p>
    <w:p w:rsidR="005574A0" w:rsidRPr="00304659" w:rsidRDefault="005574A0" w:rsidP="00816C54">
      <w:pPr>
        <w:pStyle w:val="NormalWeb"/>
        <w:spacing w:before="0" w:beforeAutospacing="0" w:after="0" w:afterAutospacing="0"/>
        <w:ind w:left="720"/>
      </w:pPr>
      <w:r w:rsidRPr="00304659">
        <w:t xml:space="preserve">Reviewer, National Academies of Sciences’ </w:t>
      </w:r>
      <w:r w:rsidRPr="00304659">
        <w:rPr>
          <w:i/>
        </w:rPr>
        <w:t>Report on Improving Research Information and Data on Firearms</w:t>
      </w:r>
      <w:r w:rsidRPr="00304659">
        <w:t>, July, 2003.</w:t>
      </w:r>
    </w:p>
    <w:p w:rsidR="005574A0" w:rsidRPr="00304659" w:rsidRDefault="005574A0" w:rsidP="00816C54">
      <w:pPr>
        <w:pStyle w:val="NormalWeb"/>
        <w:spacing w:before="0" w:beforeAutospacing="0" w:after="0" w:afterAutospacing="0"/>
        <w:ind w:left="720"/>
      </w:pPr>
    </w:p>
    <w:p w:rsidR="005574A0" w:rsidRPr="00304659" w:rsidRDefault="005574A0" w:rsidP="00816C54">
      <w:pPr>
        <w:pStyle w:val="NormalWeb"/>
        <w:spacing w:before="0" w:beforeAutospacing="0" w:after="0" w:afterAutospacing="0"/>
        <w:ind w:left="720"/>
      </w:pPr>
      <w:r w:rsidRPr="00304659">
        <w:t xml:space="preserve">Rogge Memorial Lecture, Wabash College, </w:t>
      </w:r>
      <w:r w:rsidRPr="00304659">
        <w:rPr>
          <w:i/>
        </w:rPr>
        <w:t xml:space="preserve">Why Thoughtful Conservatives Should be Libertarians: The Pitfalls of Fixing Bad Government with More Government, </w:t>
      </w:r>
      <w:r w:rsidRPr="00304659">
        <w:t>March 2005.</w:t>
      </w:r>
    </w:p>
    <w:p w:rsidR="005574A0" w:rsidRPr="00304659" w:rsidRDefault="005574A0" w:rsidP="00816C54">
      <w:pPr>
        <w:pStyle w:val="NormalWeb"/>
        <w:spacing w:before="0" w:beforeAutospacing="0" w:after="0" w:afterAutospacing="0"/>
        <w:ind w:left="720"/>
      </w:pPr>
    </w:p>
    <w:p w:rsidR="005574A0" w:rsidRPr="00304659" w:rsidRDefault="005574A0" w:rsidP="00816C54">
      <w:pPr>
        <w:pStyle w:val="NormalWeb"/>
        <w:spacing w:before="0" w:beforeAutospacing="0" w:after="0" w:afterAutospacing="0"/>
        <w:ind w:left="720"/>
      </w:pPr>
      <w:r w:rsidRPr="00304659">
        <w:lastRenderedPageBreak/>
        <w:t xml:space="preserve">Editorial Board, </w:t>
      </w:r>
      <w:r w:rsidRPr="00304659">
        <w:rPr>
          <w:i/>
        </w:rPr>
        <w:t>Cato Journal</w:t>
      </w:r>
      <w:r w:rsidRPr="00304659">
        <w:t>, February, 2009 – present.</w:t>
      </w:r>
    </w:p>
    <w:p w:rsidR="005574A0" w:rsidRPr="00304659" w:rsidRDefault="005574A0" w:rsidP="00816C54">
      <w:pPr>
        <w:pStyle w:val="NormalWeb"/>
        <w:spacing w:before="0" w:beforeAutospacing="0" w:after="0" w:afterAutospacing="0"/>
        <w:ind w:left="720"/>
      </w:pPr>
    </w:p>
    <w:p w:rsidR="005574A0" w:rsidRPr="00304659" w:rsidRDefault="005574A0" w:rsidP="00816C54">
      <w:pPr>
        <w:pStyle w:val="NormalWeb"/>
        <w:spacing w:before="0" w:beforeAutospacing="0" w:after="0" w:afterAutospacing="0"/>
        <w:ind w:left="720"/>
      </w:pPr>
      <w:r w:rsidRPr="00304659">
        <w:t xml:space="preserve">Senior Fellow, </w:t>
      </w:r>
      <w:r w:rsidRPr="00304659">
        <w:rPr>
          <w:i/>
        </w:rPr>
        <w:t>Cato Institute</w:t>
      </w:r>
      <w:r w:rsidRPr="00304659">
        <w:t>, May, 2009 – present.</w:t>
      </w:r>
    </w:p>
    <w:p w:rsidR="00AD7C8A" w:rsidRPr="00304659" w:rsidRDefault="00AD7C8A" w:rsidP="00816C54">
      <w:pPr>
        <w:pStyle w:val="NormalWeb"/>
        <w:spacing w:before="0" w:beforeAutospacing="0" w:after="0" w:afterAutospacing="0"/>
        <w:ind w:left="720"/>
      </w:pPr>
    </w:p>
    <w:p w:rsidR="00AD7C8A" w:rsidRPr="00304659" w:rsidRDefault="00AD7C8A" w:rsidP="00816C54">
      <w:pPr>
        <w:pStyle w:val="NormalWeb"/>
        <w:spacing w:before="0" w:beforeAutospacing="0" w:after="0" w:afterAutospacing="0"/>
        <w:ind w:left="720"/>
      </w:pPr>
      <w:r w:rsidRPr="00304659">
        <w:t>Member, Marijuana Prohibition Study Commission, Rhode Island State Senate, 2009.</w:t>
      </w:r>
    </w:p>
    <w:p w:rsidR="00F2553B" w:rsidRPr="00304659" w:rsidRDefault="00F2553B" w:rsidP="00816C54">
      <w:pPr>
        <w:pStyle w:val="NormalWeb"/>
        <w:spacing w:before="0" w:beforeAutospacing="0" w:after="0" w:afterAutospacing="0"/>
        <w:ind w:left="720"/>
      </w:pPr>
    </w:p>
    <w:p w:rsidR="00F2553B" w:rsidRPr="00304659" w:rsidRDefault="00F2553B" w:rsidP="00816C54">
      <w:pPr>
        <w:pStyle w:val="NormalWeb"/>
        <w:spacing w:before="0" w:beforeAutospacing="0" w:after="0" w:afterAutospacing="0"/>
        <w:ind w:left="720"/>
      </w:pPr>
      <w:r w:rsidRPr="00304659">
        <w:t xml:space="preserve">Founder and Editor, </w:t>
      </w:r>
      <w:r w:rsidRPr="00304659">
        <w:rPr>
          <w:i/>
        </w:rPr>
        <w:t>Cato Papers on Public Policy,</w:t>
      </w:r>
      <w:r w:rsidRPr="00304659">
        <w:t xml:space="preserve"> June 2010 – </w:t>
      </w:r>
      <w:r w:rsidR="00D61F00" w:rsidRPr="00304659">
        <w:t>June 2013</w:t>
      </w:r>
      <w:r w:rsidRPr="00304659">
        <w:t>.</w:t>
      </w:r>
    </w:p>
    <w:p w:rsidR="00F2553B" w:rsidRPr="00304659" w:rsidRDefault="00F2553B" w:rsidP="00816C54">
      <w:pPr>
        <w:pStyle w:val="NormalWeb"/>
        <w:spacing w:before="0" w:beforeAutospacing="0" w:after="0" w:afterAutospacing="0"/>
        <w:ind w:left="720"/>
      </w:pPr>
    </w:p>
    <w:p w:rsidR="00F2553B" w:rsidRPr="00304659" w:rsidRDefault="00F2553B" w:rsidP="00816C54">
      <w:pPr>
        <w:pStyle w:val="NormalWeb"/>
        <w:spacing w:before="0" w:beforeAutospacing="0" w:after="0" w:afterAutospacing="0"/>
        <w:ind w:left="720"/>
      </w:pPr>
      <w:r w:rsidRPr="00304659">
        <w:t xml:space="preserve">First Annual Jeffrey Miron Lecture on Liberty, </w:t>
      </w:r>
      <w:r w:rsidRPr="00304659">
        <w:rPr>
          <w:i/>
        </w:rPr>
        <w:t xml:space="preserve">Libertarianism, from A to Z, </w:t>
      </w:r>
      <w:r w:rsidRPr="00304659">
        <w:t>Romanian-American University, Bucharest, Romania, March 2011.</w:t>
      </w:r>
    </w:p>
    <w:p w:rsidR="004F1D60" w:rsidRPr="00304659" w:rsidRDefault="004F1D60" w:rsidP="00816C54">
      <w:pPr>
        <w:pStyle w:val="NormalWeb"/>
        <w:spacing w:before="0" w:beforeAutospacing="0" w:after="0" w:afterAutospacing="0"/>
        <w:ind w:left="720"/>
      </w:pPr>
    </w:p>
    <w:p w:rsidR="004F1D60" w:rsidRPr="00304659" w:rsidRDefault="004F1D60" w:rsidP="00816C54">
      <w:pPr>
        <w:pStyle w:val="NormalWeb"/>
        <w:spacing w:before="0" w:beforeAutospacing="0" w:after="0" w:afterAutospacing="0"/>
        <w:ind w:left="720"/>
      </w:pPr>
      <w:r w:rsidRPr="00304659">
        <w:t>Guest Lecturer, Market-Based Management Seminar, MIT, 2011.</w:t>
      </w:r>
    </w:p>
    <w:p w:rsidR="00C113D7" w:rsidRPr="00304659" w:rsidRDefault="00C113D7" w:rsidP="00816C54">
      <w:pPr>
        <w:pStyle w:val="NormalWeb"/>
        <w:spacing w:before="0" w:beforeAutospacing="0" w:after="0" w:afterAutospacing="0"/>
        <w:ind w:left="720"/>
      </w:pPr>
    </w:p>
    <w:p w:rsidR="00C113D7" w:rsidRPr="00304659" w:rsidRDefault="00C113D7" w:rsidP="00816C54">
      <w:pPr>
        <w:pStyle w:val="NormalWeb"/>
        <w:spacing w:before="0" w:beforeAutospacing="0" w:after="0" w:afterAutospacing="0"/>
        <w:ind w:left="720"/>
      </w:pPr>
      <w:r w:rsidRPr="00304659">
        <w:t>Voting Member, American Institute for Economic Research, Great Barrington, MA, October, 2011 – present.</w:t>
      </w:r>
    </w:p>
    <w:p w:rsidR="00C36313" w:rsidRPr="00304659" w:rsidRDefault="00C36313" w:rsidP="00816C54">
      <w:pPr>
        <w:pStyle w:val="NormalWeb"/>
        <w:spacing w:before="0" w:beforeAutospacing="0" w:after="0" w:afterAutospacing="0"/>
        <w:ind w:left="720"/>
      </w:pPr>
    </w:p>
    <w:p w:rsidR="00C36313" w:rsidRPr="00304659" w:rsidRDefault="00C36313" w:rsidP="00816C54">
      <w:pPr>
        <w:pStyle w:val="NormalWeb"/>
        <w:spacing w:before="0" w:beforeAutospacing="0" w:after="0" w:afterAutospacing="0"/>
        <w:ind w:left="720"/>
      </w:pPr>
      <w:r w:rsidRPr="00304659">
        <w:t xml:space="preserve">Member, Board of Trustees, American Institute for Economic Research, Great Barrington, MA, October, 2012 – </w:t>
      </w:r>
      <w:r w:rsidR="00D5349C" w:rsidRPr="00304659">
        <w:t>2014</w:t>
      </w:r>
      <w:r w:rsidRPr="00304659">
        <w:t>.</w:t>
      </w:r>
    </w:p>
    <w:p w:rsidR="005574A0" w:rsidRPr="00304659" w:rsidRDefault="005574A0" w:rsidP="00816C54">
      <w:pPr>
        <w:pStyle w:val="NormalWeb"/>
        <w:spacing w:before="0" w:beforeAutospacing="0" w:after="0" w:afterAutospacing="0"/>
        <w:ind w:left="720"/>
      </w:pPr>
      <w:r w:rsidRPr="00304659">
        <w:br/>
      </w:r>
    </w:p>
    <w:p w:rsidR="005574A0" w:rsidRPr="00304659" w:rsidRDefault="005574A0" w:rsidP="00816C54">
      <w:pPr>
        <w:pStyle w:val="NormalWeb"/>
        <w:spacing w:before="0" w:beforeAutospacing="0" w:after="0" w:afterAutospacing="0"/>
        <w:rPr>
          <w:rStyle w:val="Strong"/>
        </w:rPr>
      </w:pPr>
      <w:r w:rsidRPr="00304659">
        <w:rPr>
          <w:rStyle w:val="Strong"/>
        </w:rPr>
        <w:t>Grants</w:t>
      </w:r>
    </w:p>
    <w:p w:rsidR="005574A0" w:rsidRPr="00304659" w:rsidRDefault="005574A0" w:rsidP="00816C54">
      <w:pPr>
        <w:pStyle w:val="NormalWeb"/>
        <w:spacing w:before="0" w:beforeAutospacing="0" w:after="0" w:afterAutospacing="0"/>
      </w:pPr>
    </w:p>
    <w:p w:rsidR="005574A0" w:rsidRPr="00304659" w:rsidRDefault="005574A0" w:rsidP="00816C54">
      <w:pPr>
        <w:pStyle w:val="NormalWeb"/>
        <w:spacing w:before="0" w:beforeAutospacing="0" w:after="0" w:afterAutospacing="0"/>
        <w:ind w:firstLine="720"/>
      </w:pPr>
      <w:r w:rsidRPr="00304659">
        <w:t xml:space="preserve">Exxon Doctoral Research Grant, 1984 </w:t>
      </w:r>
    </w:p>
    <w:p w:rsidR="005574A0" w:rsidRPr="00304659" w:rsidRDefault="005574A0" w:rsidP="00816C54">
      <w:pPr>
        <w:pStyle w:val="NormalWeb"/>
        <w:spacing w:before="0" w:beforeAutospacing="0" w:after="0" w:afterAutospacing="0"/>
        <w:ind w:firstLine="720"/>
      </w:pPr>
    </w:p>
    <w:p w:rsidR="005574A0" w:rsidRPr="00304659" w:rsidRDefault="005574A0" w:rsidP="00816C54">
      <w:pPr>
        <w:pStyle w:val="NormalWeb"/>
        <w:spacing w:before="0" w:beforeAutospacing="0" w:after="0" w:afterAutospacing="0"/>
        <w:ind w:firstLine="720"/>
      </w:pPr>
      <w:r w:rsidRPr="00304659">
        <w:t xml:space="preserve">University of Michigan Faculty Fund Grant, 1985. </w:t>
      </w:r>
    </w:p>
    <w:p w:rsidR="005574A0" w:rsidRPr="00304659" w:rsidRDefault="005574A0" w:rsidP="00816C54">
      <w:pPr>
        <w:pStyle w:val="NormalWeb"/>
        <w:spacing w:before="0" w:beforeAutospacing="0" w:after="0" w:afterAutospacing="0"/>
        <w:ind w:firstLine="720"/>
      </w:pPr>
    </w:p>
    <w:p w:rsidR="005574A0" w:rsidRPr="00304659" w:rsidRDefault="005574A0" w:rsidP="00816C54">
      <w:pPr>
        <w:pStyle w:val="NormalWeb"/>
        <w:spacing w:before="0" w:beforeAutospacing="0" w:after="0" w:afterAutospacing="0"/>
        <w:ind w:firstLine="720"/>
      </w:pPr>
      <w:r w:rsidRPr="00304659">
        <w:t xml:space="preserve">Rackham Faculty Grant, University of Michigan, 1985 </w:t>
      </w:r>
    </w:p>
    <w:p w:rsidR="005574A0" w:rsidRPr="00304659" w:rsidRDefault="005574A0" w:rsidP="00816C54">
      <w:pPr>
        <w:pStyle w:val="NormalWeb"/>
        <w:spacing w:before="0" w:beforeAutospacing="0" w:after="0" w:afterAutospacing="0"/>
        <w:ind w:firstLine="720"/>
      </w:pPr>
    </w:p>
    <w:p w:rsidR="005574A0" w:rsidRPr="00304659" w:rsidRDefault="005574A0" w:rsidP="00816C54">
      <w:pPr>
        <w:pStyle w:val="NormalWeb"/>
        <w:spacing w:before="0" w:beforeAutospacing="0" w:after="0" w:afterAutospacing="0"/>
        <w:ind w:firstLine="720"/>
      </w:pPr>
      <w:r w:rsidRPr="00304659">
        <w:t xml:space="preserve">Rackham Faculty Grant, University of Michigan, 1986 </w:t>
      </w:r>
    </w:p>
    <w:p w:rsidR="005574A0" w:rsidRPr="00304659" w:rsidRDefault="005574A0" w:rsidP="00816C54">
      <w:pPr>
        <w:pStyle w:val="NormalWeb"/>
        <w:spacing w:before="0" w:beforeAutospacing="0" w:after="0" w:afterAutospacing="0"/>
        <w:ind w:firstLine="720"/>
      </w:pPr>
    </w:p>
    <w:p w:rsidR="005574A0" w:rsidRPr="00304659" w:rsidRDefault="005574A0" w:rsidP="00816C54">
      <w:pPr>
        <w:pStyle w:val="NormalWeb"/>
        <w:spacing w:before="0" w:beforeAutospacing="0" w:after="0" w:afterAutospacing="0"/>
        <w:ind w:left="720"/>
      </w:pPr>
      <w:r w:rsidRPr="00304659">
        <w:t xml:space="preserve">“Weather, Fecundity, and the Seasonality of Births,” National Institute for Child Health and Development, with David Lam, 1986 –87. </w:t>
      </w:r>
    </w:p>
    <w:p w:rsidR="005574A0" w:rsidRPr="00304659" w:rsidRDefault="005574A0" w:rsidP="00816C54">
      <w:pPr>
        <w:pStyle w:val="NormalWeb"/>
        <w:spacing w:before="0" w:beforeAutospacing="0" w:after="0" w:afterAutospacing="0"/>
        <w:ind w:left="720"/>
      </w:pPr>
    </w:p>
    <w:p w:rsidR="005574A0" w:rsidRPr="00304659" w:rsidRDefault="005574A0" w:rsidP="00816C54">
      <w:pPr>
        <w:pStyle w:val="NormalWeb"/>
        <w:spacing w:before="0" w:beforeAutospacing="0" w:after="0" w:afterAutospacing="0"/>
        <w:ind w:firstLine="720"/>
      </w:pPr>
      <w:r w:rsidRPr="00304659">
        <w:t xml:space="preserve">University of Michigan Faculty Fund Grant, 1987 </w:t>
      </w:r>
    </w:p>
    <w:p w:rsidR="005574A0" w:rsidRPr="00304659" w:rsidRDefault="005574A0" w:rsidP="00816C54">
      <w:pPr>
        <w:pStyle w:val="NormalWeb"/>
        <w:spacing w:before="0" w:beforeAutospacing="0" w:after="0" w:afterAutospacing="0"/>
        <w:ind w:firstLine="720"/>
      </w:pPr>
    </w:p>
    <w:p w:rsidR="005574A0" w:rsidRPr="00304659" w:rsidRDefault="005574A0" w:rsidP="00816C54">
      <w:pPr>
        <w:pStyle w:val="NormalWeb"/>
        <w:spacing w:before="0" w:beforeAutospacing="0" w:after="0" w:afterAutospacing="0"/>
        <w:ind w:left="720"/>
      </w:pPr>
      <w:r w:rsidRPr="00304659">
        <w:t xml:space="preserve">“The Seasonal Cycle and the Business Cycle,” National Science Foundation, with Robert Barsky, 1987 – 1989. </w:t>
      </w:r>
    </w:p>
    <w:p w:rsidR="005574A0" w:rsidRPr="00304659" w:rsidRDefault="005574A0" w:rsidP="00816C54">
      <w:pPr>
        <w:pStyle w:val="NormalWeb"/>
        <w:spacing w:before="0" w:beforeAutospacing="0" w:after="0" w:afterAutospacing="0"/>
        <w:ind w:left="720"/>
      </w:pPr>
    </w:p>
    <w:p w:rsidR="005574A0" w:rsidRPr="00304659" w:rsidRDefault="005574A0" w:rsidP="00816C54">
      <w:pPr>
        <w:pStyle w:val="NormalWeb"/>
        <w:spacing w:before="0" w:beforeAutospacing="0" w:after="0" w:afterAutospacing="0"/>
        <w:ind w:left="720"/>
      </w:pPr>
      <w:r w:rsidRPr="00304659">
        <w:t xml:space="preserve">“Influences on Fecundity and the Timing of Births,” National Institute for Child Health and Development, with David Lam, 1988-1990. </w:t>
      </w:r>
    </w:p>
    <w:p w:rsidR="005574A0" w:rsidRPr="00304659" w:rsidRDefault="005574A0" w:rsidP="00816C54">
      <w:pPr>
        <w:pStyle w:val="NormalWeb"/>
        <w:spacing w:before="0" w:beforeAutospacing="0" w:after="0" w:afterAutospacing="0"/>
        <w:ind w:left="720"/>
      </w:pPr>
    </w:p>
    <w:p w:rsidR="005574A0" w:rsidRPr="00304659" w:rsidRDefault="005574A0" w:rsidP="00816C54">
      <w:pPr>
        <w:pStyle w:val="NormalWeb"/>
        <w:spacing w:before="0" w:beforeAutospacing="0" w:after="0" w:afterAutospacing="0"/>
        <w:ind w:left="720"/>
      </w:pPr>
      <w:r w:rsidRPr="00304659">
        <w:t xml:space="preserve">“Interactions Between Seasonal Cycles and Business Cycles,” National Science Foundation, with Robert Barsky and Jeffrey Mackie-Mason, 1989 – 1991. </w:t>
      </w:r>
    </w:p>
    <w:p w:rsidR="005574A0" w:rsidRPr="00304659" w:rsidRDefault="005574A0" w:rsidP="00816C54">
      <w:pPr>
        <w:pStyle w:val="NormalWeb"/>
        <w:spacing w:before="0" w:beforeAutospacing="0" w:after="0" w:afterAutospacing="0"/>
        <w:ind w:left="720"/>
      </w:pPr>
    </w:p>
    <w:p w:rsidR="005574A0" w:rsidRPr="00304659" w:rsidRDefault="005574A0" w:rsidP="00816C54">
      <w:pPr>
        <w:pStyle w:val="NormalWeb"/>
        <w:spacing w:before="0" w:beforeAutospacing="0" w:after="0" w:afterAutospacing="0"/>
        <w:ind w:left="720"/>
      </w:pPr>
      <w:r w:rsidRPr="00304659">
        <w:lastRenderedPageBreak/>
        <w:t>“Improving the Accessibility of the NBER's Historical Data,” National Science Foundation, with Daniel Feenberg, 1992 – 1995.</w:t>
      </w:r>
    </w:p>
    <w:p w:rsidR="005574A0" w:rsidRPr="00304659" w:rsidRDefault="005574A0" w:rsidP="00816C54">
      <w:pPr>
        <w:pStyle w:val="NormalWeb"/>
        <w:spacing w:before="0" w:beforeAutospacing="0" w:after="0" w:afterAutospacing="0"/>
        <w:ind w:left="720"/>
      </w:pPr>
    </w:p>
    <w:p w:rsidR="005574A0" w:rsidRPr="00304659" w:rsidRDefault="005574A0" w:rsidP="00816C54">
      <w:pPr>
        <w:pStyle w:val="NormalWeb"/>
        <w:spacing w:before="0" w:beforeAutospacing="0" w:after="0" w:afterAutospacing="0"/>
        <w:ind w:left="720"/>
      </w:pPr>
      <w:r w:rsidRPr="00304659">
        <w:t>“Do Prohibitions Raise Prices? Evidence from the Markets for Cocaine and Heroin,” Earhart Foundation, 1999.</w:t>
      </w:r>
    </w:p>
    <w:p w:rsidR="005574A0" w:rsidRPr="00304659" w:rsidRDefault="005574A0" w:rsidP="00816C54">
      <w:pPr>
        <w:pStyle w:val="NormalWeb"/>
        <w:spacing w:before="0" w:beforeAutospacing="0" w:after="0" w:afterAutospacing="0"/>
        <w:ind w:left="720"/>
      </w:pPr>
    </w:p>
    <w:p w:rsidR="005574A0" w:rsidRPr="00304659" w:rsidRDefault="005574A0" w:rsidP="00816C54">
      <w:pPr>
        <w:pStyle w:val="NormalWeb"/>
        <w:spacing w:before="0" w:beforeAutospacing="0" w:after="0" w:afterAutospacing="0"/>
        <w:ind w:left="720"/>
      </w:pPr>
      <w:r w:rsidRPr="00304659">
        <w:t>“The Cost of Enforcing Drug Prohibition,” Open Society Institute, 2000.</w:t>
      </w:r>
    </w:p>
    <w:p w:rsidR="005574A0" w:rsidRPr="00304659" w:rsidRDefault="005574A0" w:rsidP="00816C54">
      <w:pPr>
        <w:pStyle w:val="NormalWeb"/>
        <w:spacing w:before="0" w:beforeAutospacing="0" w:after="0" w:afterAutospacing="0"/>
        <w:ind w:left="720"/>
      </w:pPr>
      <w:r w:rsidRPr="00304659">
        <w:br/>
      </w:r>
    </w:p>
    <w:p w:rsidR="005574A0" w:rsidRPr="00304659" w:rsidRDefault="005574A0" w:rsidP="00816C54">
      <w:pPr>
        <w:pStyle w:val="NormalWeb"/>
        <w:spacing w:before="0" w:beforeAutospacing="0" w:after="0" w:afterAutospacing="0"/>
        <w:rPr>
          <w:rStyle w:val="Strong"/>
        </w:rPr>
      </w:pPr>
      <w:r w:rsidRPr="00304659">
        <w:rPr>
          <w:rStyle w:val="Strong"/>
        </w:rPr>
        <w:t>Positions Held</w:t>
      </w:r>
    </w:p>
    <w:p w:rsidR="005574A0" w:rsidRPr="00304659" w:rsidRDefault="005574A0" w:rsidP="00816C54">
      <w:pPr>
        <w:pStyle w:val="NormalWeb"/>
        <w:spacing w:before="0" w:beforeAutospacing="0" w:after="0" w:afterAutospacing="0"/>
      </w:pPr>
    </w:p>
    <w:p w:rsidR="005574A0" w:rsidRPr="00304659" w:rsidRDefault="005574A0" w:rsidP="00816C54">
      <w:pPr>
        <w:pStyle w:val="NormalWeb"/>
        <w:spacing w:before="0" w:beforeAutospacing="0" w:after="0" w:afterAutospacing="0"/>
        <w:ind w:left="720"/>
      </w:pPr>
      <w:r w:rsidRPr="00304659">
        <w:t xml:space="preserve">Assistant Professor of Economics, University of Michigan, September, 1984 – August, 1989. </w:t>
      </w:r>
    </w:p>
    <w:p w:rsidR="005574A0" w:rsidRPr="00304659" w:rsidRDefault="005574A0" w:rsidP="00816C54">
      <w:pPr>
        <w:pStyle w:val="NormalWeb"/>
        <w:spacing w:before="0" w:beforeAutospacing="0" w:after="0" w:afterAutospacing="0"/>
        <w:ind w:left="720"/>
      </w:pPr>
    </w:p>
    <w:p w:rsidR="005574A0" w:rsidRPr="00304659" w:rsidRDefault="005574A0" w:rsidP="00816C54">
      <w:pPr>
        <w:pStyle w:val="NormalWeb"/>
        <w:spacing w:before="0" w:beforeAutospacing="0" w:after="0" w:afterAutospacing="0"/>
        <w:ind w:left="720"/>
      </w:pPr>
      <w:r w:rsidRPr="00304659">
        <w:t xml:space="preserve">Visiting Scholar, National Bureau of Economic Research, January, 1988 – August, 1988. </w:t>
      </w:r>
    </w:p>
    <w:p w:rsidR="005574A0" w:rsidRPr="00304659" w:rsidRDefault="005574A0" w:rsidP="00816C54">
      <w:pPr>
        <w:pStyle w:val="NormalWeb"/>
        <w:spacing w:before="0" w:beforeAutospacing="0" w:after="0" w:afterAutospacing="0"/>
        <w:ind w:left="720"/>
      </w:pPr>
    </w:p>
    <w:p w:rsidR="005574A0" w:rsidRPr="00304659" w:rsidRDefault="005574A0" w:rsidP="00816C54">
      <w:pPr>
        <w:pStyle w:val="NormalWeb"/>
        <w:spacing w:before="0" w:beforeAutospacing="0" w:after="0" w:afterAutospacing="0"/>
        <w:ind w:left="720"/>
      </w:pPr>
      <w:r w:rsidRPr="00304659">
        <w:t xml:space="preserve">Olin Fellow, National Bureau of Economic Research, September, 1988 –August, 1989. </w:t>
      </w:r>
    </w:p>
    <w:p w:rsidR="005574A0" w:rsidRPr="00304659" w:rsidRDefault="005574A0" w:rsidP="00816C54">
      <w:pPr>
        <w:pStyle w:val="NormalWeb"/>
        <w:spacing w:before="0" w:beforeAutospacing="0" w:after="0" w:afterAutospacing="0"/>
        <w:ind w:left="720"/>
      </w:pPr>
    </w:p>
    <w:p w:rsidR="005574A0" w:rsidRPr="00304659" w:rsidRDefault="005574A0" w:rsidP="00816C54">
      <w:pPr>
        <w:pStyle w:val="NormalWeb"/>
        <w:spacing w:before="0" w:beforeAutospacing="0" w:after="0" w:afterAutospacing="0"/>
        <w:ind w:left="720"/>
      </w:pPr>
      <w:r w:rsidRPr="00304659">
        <w:t xml:space="preserve">Associate Professor of Economics, University of Michigan, September, 1989 – June, 1990. </w:t>
      </w:r>
    </w:p>
    <w:p w:rsidR="005574A0" w:rsidRPr="00304659" w:rsidRDefault="005574A0" w:rsidP="00816C54">
      <w:pPr>
        <w:pStyle w:val="NormalWeb"/>
        <w:spacing w:before="0" w:beforeAutospacing="0" w:after="0" w:afterAutospacing="0"/>
        <w:ind w:left="720"/>
      </w:pPr>
    </w:p>
    <w:p w:rsidR="005574A0" w:rsidRPr="00304659" w:rsidRDefault="005574A0" w:rsidP="00816C54">
      <w:pPr>
        <w:pStyle w:val="NormalWeb"/>
        <w:spacing w:before="0" w:beforeAutospacing="0" w:after="0" w:afterAutospacing="0"/>
        <w:ind w:left="720"/>
      </w:pPr>
      <w:r w:rsidRPr="00304659">
        <w:t xml:space="preserve">Visiting Scholar, Department of Economics, Boston University, September, 1989 – December, 1989. </w:t>
      </w:r>
    </w:p>
    <w:p w:rsidR="005574A0" w:rsidRPr="00304659" w:rsidRDefault="005574A0" w:rsidP="00816C54">
      <w:pPr>
        <w:pStyle w:val="NormalWeb"/>
        <w:spacing w:before="0" w:beforeAutospacing="0" w:after="0" w:afterAutospacing="0"/>
        <w:ind w:left="720"/>
      </w:pPr>
    </w:p>
    <w:p w:rsidR="005574A0" w:rsidRPr="00304659" w:rsidRDefault="005574A0" w:rsidP="00816C54">
      <w:pPr>
        <w:pStyle w:val="NormalWeb"/>
        <w:spacing w:before="0" w:beforeAutospacing="0" w:after="0" w:afterAutospacing="0"/>
        <w:ind w:left="720"/>
      </w:pPr>
      <w:r w:rsidRPr="00304659">
        <w:t xml:space="preserve">Visiting Associate Professor of Economics, Sloan School of Management, Massachusetts Institute of Technology, September, 1989 – May, 1990. </w:t>
      </w:r>
    </w:p>
    <w:p w:rsidR="005574A0" w:rsidRPr="00304659" w:rsidRDefault="005574A0" w:rsidP="00816C54">
      <w:pPr>
        <w:pStyle w:val="NormalWeb"/>
        <w:spacing w:before="0" w:beforeAutospacing="0" w:after="0" w:afterAutospacing="0"/>
        <w:ind w:left="720"/>
      </w:pPr>
    </w:p>
    <w:p w:rsidR="005574A0" w:rsidRPr="00304659" w:rsidRDefault="005574A0" w:rsidP="00816C54">
      <w:pPr>
        <w:pStyle w:val="NormalWeb"/>
        <w:spacing w:before="0" w:beforeAutospacing="0" w:after="0" w:afterAutospacing="0"/>
        <w:ind w:firstLine="720"/>
      </w:pPr>
      <w:r w:rsidRPr="00304659">
        <w:t xml:space="preserve">Professor of Economics, Boston University, September 1990 – June, 2005. </w:t>
      </w:r>
    </w:p>
    <w:p w:rsidR="005574A0" w:rsidRPr="00304659" w:rsidRDefault="005574A0" w:rsidP="00816C54">
      <w:pPr>
        <w:pStyle w:val="NormalWeb"/>
        <w:spacing w:before="0" w:beforeAutospacing="0" w:after="0" w:afterAutospacing="0"/>
        <w:ind w:firstLine="720"/>
      </w:pPr>
    </w:p>
    <w:p w:rsidR="005574A0" w:rsidRPr="00304659" w:rsidRDefault="005574A0" w:rsidP="00816C54">
      <w:pPr>
        <w:pStyle w:val="NormalWeb"/>
        <w:spacing w:before="0" w:beforeAutospacing="0" w:after="0" w:afterAutospacing="0"/>
        <w:ind w:left="720"/>
      </w:pPr>
      <w:r w:rsidRPr="00304659">
        <w:t xml:space="preserve">Visiting Scholar, Institut d'Economie Industrielle, Université des  Sciences Sociales, Toulouse France, June – December, 1997. </w:t>
      </w:r>
    </w:p>
    <w:p w:rsidR="005574A0" w:rsidRPr="00304659" w:rsidRDefault="005574A0" w:rsidP="00816C54">
      <w:pPr>
        <w:pStyle w:val="NormalWeb"/>
        <w:spacing w:before="0" w:beforeAutospacing="0" w:after="0" w:afterAutospacing="0"/>
        <w:ind w:left="720"/>
      </w:pPr>
    </w:p>
    <w:p w:rsidR="005574A0" w:rsidRPr="00304659" w:rsidRDefault="005574A0" w:rsidP="00816C54">
      <w:pPr>
        <w:pStyle w:val="NormalWeb"/>
        <w:spacing w:before="0" w:beforeAutospacing="0" w:after="0" w:afterAutospacing="0"/>
        <w:ind w:left="720"/>
      </w:pPr>
      <w:r w:rsidRPr="00304659">
        <w:t>Chairman, Department of Economics, Boston University, September, 1992 – August, 1998.</w:t>
      </w:r>
    </w:p>
    <w:p w:rsidR="005574A0" w:rsidRPr="00304659" w:rsidRDefault="005574A0" w:rsidP="00816C54">
      <w:pPr>
        <w:pStyle w:val="NormalWeb"/>
        <w:spacing w:before="0" w:beforeAutospacing="0" w:after="0" w:afterAutospacing="0"/>
        <w:ind w:left="720"/>
      </w:pPr>
    </w:p>
    <w:p w:rsidR="005574A0" w:rsidRPr="00304659" w:rsidRDefault="005574A0" w:rsidP="00816C54">
      <w:pPr>
        <w:pStyle w:val="NormalWeb"/>
        <w:spacing w:before="0" w:beforeAutospacing="0" w:after="0" w:afterAutospacing="0"/>
        <w:ind w:left="720"/>
      </w:pPr>
      <w:r w:rsidRPr="00304659">
        <w:t>Visiting Professor of Economics, Sloan School of Management, Massachusetts Institute of Technology, September, 2000 – June, 2001.</w:t>
      </w:r>
    </w:p>
    <w:p w:rsidR="005574A0" w:rsidRPr="00304659" w:rsidRDefault="005574A0" w:rsidP="00816C54">
      <w:pPr>
        <w:pStyle w:val="NormalWeb"/>
        <w:spacing w:before="0" w:beforeAutospacing="0" w:after="0" w:afterAutospacing="0"/>
        <w:ind w:left="720"/>
      </w:pPr>
    </w:p>
    <w:p w:rsidR="005574A0" w:rsidRPr="00304659" w:rsidRDefault="005574A0" w:rsidP="00816C54">
      <w:pPr>
        <w:pStyle w:val="NormalWeb"/>
        <w:spacing w:before="0" w:beforeAutospacing="0" w:after="0" w:afterAutospacing="0"/>
        <w:ind w:left="720"/>
      </w:pPr>
      <w:r w:rsidRPr="00304659">
        <w:t>Visiting Professor of Economics, Department of Economics, Harvard University, July, 2004 – June, 2007.</w:t>
      </w:r>
    </w:p>
    <w:p w:rsidR="005574A0" w:rsidRPr="00304659" w:rsidRDefault="005574A0" w:rsidP="00816C54">
      <w:pPr>
        <w:pStyle w:val="NormalWeb"/>
        <w:spacing w:before="0" w:beforeAutospacing="0" w:after="0" w:afterAutospacing="0"/>
        <w:ind w:left="720"/>
      </w:pPr>
    </w:p>
    <w:p w:rsidR="005574A0" w:rsidRPr="00304659" w:rsidRDefault="005574A0" w:rsidP="00816C54">
      <w:pPr>
        <w:pStyle w:val="NormalWeb"/>
        <w:spacing w:before="0" w:beforeAutospacing="0" w:after="0" w:afterAutospacing="0"/>
        <w:ind w:left="720"/>
      </w:pPr>
      <w:r w:rsidRPr="00304659">
        <w:t>Senior Lecturer and Director of Undergraduate Studies, Department of Economics, Harvard University, July, 2007 – present.</w:t>
      </w:r>
    </w:p>
    <w:p w:rsidR="00D5349C" w:rsidRPr="00304659" w:rsidRDefault="00D5349C" w:rsidP="00816C54">
      <w:pPr>
        <w:pStyle w:val="NormalWeb"/>
        <w:spacing w:before="0" w:beforeAutospacing="0" w:after="0" w:afterAutospacing="0"/>
        <w:ind w:left="720"/>
      </w:pPr>
    </w:p>
    <w:p w:rsidR="00D5349C" w:rsidRPr="00304659" w:rsidRDefault="00D5349C" w:rsidP="00816C54">
      <w:pPr>
        <w:pStyle w:val="NormalWeb"/>
        <w:spacing w:before="0" w:beforeAutospacing="0" w:after="0" w:afterAutospacing="0"/>
        <w:ind w:left="720"/>
      </w:pPr>
      <w:r w:rsidRPr="00304659">
        <w:lastRenderedPageBreak/>
        <w:t>Director of Economic Studies, Cato Institute, March, 2014 – present.</w:t>
      </w:r>
    </w:p>
    <w:p w:rsidR="005574A0" w:rsidRPr="00304659" w:rsidRDefault="005574A0" w:rsidP="00816C54">
      <w:pPr>
        <w:pStyle w:val="NormalWeb"/>
        <w:spacing w:before="0" w:beforeAutospacing="0" w:after="0" w:afterAutospacing="0"/>
        <w:ind w:left="720"/>
      </w:pPr>
      <w:r w:rsidRPr="00304659">
        <w:br/>
      </w:r>
    </w:p>
    <w:p w:rsidR="005574A0" w:rsidRPr="00304659" w:rsidRDefault="005574A0" w:rsidP="00816C54">
      <w:pPr>
        <w:pStyle w:val="NormalWeb"/>
        <w:spacing w:before="0" w:beforeAutospacing="0" w:after="0" w:afterAutospacing="0"/>
        <w:ind w:left="720"/>
      </w:pPr>
    </w:p>
    <w:p w:rsidR="005574A0" w:rsidRPr="00304659" w:rsidRDefault="005574A0" w:rsidP="00816C54">
      <w:pPr>
        <w:pStyle w:val="Heading4"/>
        <w:spacing w:before="0" w:beforeAutospacing="0" w:after="0" w:afterAutospacing="0"/>
      </w:pPr>
      <w:r w:rsidRPr="00304659">
        <w:t>Publications: Papers in Refereed Journals</w:t>
      </w:r>
    </w:p>
    <w:p w:rsidR="005574A0" w:rsidRPr="00304659" w:rsidRDefault="005574A0" w:rsidP="00816C54">
      <w:pPr>
        <w:pStyle w:val="Heading4"/>
        <w:spacing w:before="0" w:beforeAutospacing="0" w:after="0" w:afterAutospacing="0"/>
      </w:pPr>
    </w:p>
    <w:p w:rsidR="005574A0" w:rsidRPr="00304659" w:rsidRDefault="005574A0" w:rsidP="00816C54">
      <w:pPr>
        <w:pStyle w:val="NormalWeb"/>
        <w:spacing w:before="0" w:beforeAutospacing="0" w:after="0" w:afterAutospacing="0"/>
        <w:ind w:left="720"/>
      </w:pPr>
      <w:r w:rsidRPr="00304659">
        <w:t xml:space="preserve">“Financial Panics, the Seasonality of the Nominal Interest Rate, and the Founding of the Fed,” </w:t>
      </w:r>
      <w:r w:rsidRPr="00304659">
        <w:rPr>
          <w:rStyle w:val="Emphasis"/>
        </w:rPr>
        <w:t>American Economic Review</w:t>
      </w:r>
      <w:r w:rsidRPr="00304659">
        <w:t xml:space="preserve">, </w:t>
      </w:r>
      <w:r w:rsidRPr="00304659">
        <w:rPr>
          <w:rStyle w:val="Strong"/>
        </w:rPr>
        <w:t>76</w:t>
      </w:r>
      <w:r w:rsidRPr="00304659">
        <w:t xml:space="preserve">(1), March 1986, 125-40. </w:t>
      </w:r>
    </w:p>
    <w:p w:rsidR="005574A0" w:rsidRPr="00304659" w:rsidRDefault="005574A0" w:rsidP="00816C54">
      <w:pPr>
        <w:pStyle w:val="NormalWeb"/>
        <w:spacing w:before="0" w:beforeAutospacing="0" w:after="0" w:afterAutospacing="0"/>
        <w:ind w:left="720"/>
      </w:pPr>
    </w:p>
    <w:p w:rsidR="005574A0" w:rsidRPr="00304659" w:rsidRDefault="005574A0" w:rsidP="00816C54">
      <w:pPr>
        <w:pStyle w:val="NormalWeb"/>
        <w:spacing w:before="0" w:beforeAutospacing="0" w:after="0" w:afterAutospacing="0"/>
        <w:ind w:left="720"/>
      </w:pPr>
      <w:r w:rsidRPr="00304659">
        <w:t xml:space="preserve">“The Changing Behavior of the Term Structure of Interest Rates,” with N. Gregory Mankiw, </w:t>
      </w:r>
      <w:r w:rsidRPr="00304659">
        <w:rPr>
          <w:rStyle w:val="Emphasis"/>
        </w:rPr>
        <w:t>Quarterly Journal of Economics</w:t>
      </w:r>
      <w:r w:rsidRPr="00304659">
        <w:t xml:space="preserve">, </w:t>
      </w:r>
      <w:r w:rsidRPr="00304659">
        <w:rPr>
          <w:rStyle w:val="Strong"/>
        </w:rPr>
        <w:t>CI</w:t>
      </w:r>
      <w:r w:rsidRPr="00304659">
        <w:t xml:space="preserve">(2), May 1986, 211-28. </w:t>
      </w:r>
    </w:p>
    <w:p w:rsidR="005574A0" w:rsidRPr="00304659" w:rsidRDefault="005574A0" w:rsidP="00816C54">
      <w:pPr>
        <w:pStyle w:val="NormalWeb"/>
        <w:spacing w:before="0" w:beforeAutospacing="0" w:after="0" w:afterAutospacing="0"/>
        <w:ind w:left="720"/>
      </w:pPr>
    </w:p>
    <w:p w:rsidR="005574A0" w:rsidRPr="00304659" w:rsidRDefault="005574A0" w:rsidP="00816C54">
      <w:pPr>
        <w:pStyle w:val="NormalWeb"/>
        <w:spacing w:before="0" w:beforeAutospacing="0" w:after="0" w:afterAutospacing="0"/>
        <w:ind w:left="720"/>
      </w:pPr>
      <w:r w:rsidRPr="00304659">
        <w:t xml:space="preserve">“Seasonal Fluctuations and the Life Cycle-Permanent Income Model of Consumption,” </w:t>
      </w:r>
      <w:r w:rsidRPr="00304659">
        <w:rPr>
          <w:rStyle w:val="Emphasis"/>
        </w:rPr>
        <w:t>Journal of Political Economy</w:t>
      </w:r>
      <w:r w:rsidRPr="00304659">
        <w:t xml:space="preserve">, </w:t>
      </w:r>
      <w:r w:rsidRPr="00304659">
        <w:rPr>
          <w:rStyle w:val="Strong"/>
        </w:rPr>
        <w:t>94</w:t>
      </w:r>
      <w:r w:rsidRPr="00304659">
        <w:t xml:space="preserve">(6), December 1986, 1258-79. </w:t>
      </w:r>
    </w:p>
    <w:p w:rsidR="005574A0" w:rsidRPr="00304659" w:rsidRDefault="005574A0" w:rsidP="00816C54">
      <w:pPr>
        <w:pStyle w:val="NormalWeb"/>
        <w:spacing w:before="0" w:beforeAutospacing="0" w:after="0" w:afterAutospacing="0"/>
        <w:ind w:left="720"/>
      </w:pPr>
    </w:p>
    <w:p w:rsidR="005574A0" w:rsidRPr="00304659" w:rsidRDefault="005574A0" w:rsidP="00816C54">
      <w:pPr>
        <w:pStyle w:val="NormalWeb"/>
        <w:spacing w:before="0" w:beforeAutospacing="0" w:after="0" w:afterAutospacing="0"/>
        <w:ind w:left="720"/>
      </w:pPr>
      <w:r w:rsidRPr="00304659">
        <w:t>“The Adjustment of Expectations to a Change in Regime: A Study of the Founding</w:t>
      </w:r>
      <w:r w:rsidRPr="00304659">
        <w:br/>
        <w:t xml:space="preserve">of the Federal Reserve,” with N. Gregory Mankiw and David N. Weil, </w:t>
      </w:r>
      <w:r w:rsidRPr="00304659">
        <w:rPr>
          <w:rStyle w:val="Emphasis"/>
        </w:rPr>
        <w:t>American Economic Review</w:t>
      </w:r>
      <w:r w:rsidRPr="00304659">
        <w:t xml:space="preserve">, </w:t>
      </w:r>
      <w:r w:rsidRPr="00304659">
        <w:rPr>
          <w:rStyle w:val="Strong"/>
        </w:rPr>
        <w:t>77</w:t>
      </w:r>
      <w:r w:rsidRPr="00304659">
        <w:t xml:space="preserve">(3), June 1987, 358-74. </w:t>
      </w:r>
    </w:p>
    <w:p w:rsidR="005574A0" w:rsidRPr="00304659" w:rsidRDefault="005574A0" w:rsidP="00816C54">
      <w:pPr>
        <w:pStyle w:val="NormalWeb"/>
        <w:spacing w:before="0" w:beforeAutospacing="0" w:after="0" w:afterAutospacing="0"/>
        <w:ind w:left="720"/>
      </w:pPr>
    </w:p>
    <w:p w:rsidR="005574A0" w:rsidRPr="00304659" w:rsidRDefault="005574A0" w:rsidP="00816C54">
      <w:pPr>
        <w:pStyle w:val="NormalWeb"/>
        <w:spacing w:before="0" w:beforeAutospacing="0" w:after="0" w:afterAutospacing="0"/>
        <w:ind w:left="720"/>
      </w:pPr>
      <w:r w:rsidRPr="00304659">
        <w:t xml:space="preserve">“The Worldwide Change in the Behavior of Interest Rates and Prices after 1914,” with Robert Barsky, N. Gregory Mankiw, and David N. Weil, </w:t>
      </w:r>
      <w:r w:rsidRPr="00304659">
        <w:rPr>
          <w:rStyle w:val="Emphasis"/>
        </w:rPr>
        <w:t>European Economic Review</w:t>
      </w:r>
      <w:r w:rsidRPr="00304659">
        <w:t xml:space="preserve">, </w:t>
      </w:r>
      <w:r w:rsidRPr="00304659">
        <w:rPr>
          <w:rStyle w:val="Strong"/>
        </w:rPr>
        <w:t>32</w:t>
      </w:r>
      <w:r w:rsidRPr="00304659">
        <w:t xml:space="preserve">(5), June 1988, 1123-46. </w:t>
      </w:r>
    </w:p>
    <w:p w:rsidR="005574A0" w:rsidRPr="00304659" w:rsidRDefault="005574A0" w:rsidP="00816C54">
      <w:pPr>
        <w:pStyle w:val="NormalWeb"/>
        <w:spacing w:before="0" w:beforeAutospacing="0" w:after="0" w:afterAutospacing="0"/>
        <w:ind w:left="720"/>
      </w:pPr>
    </w:p>
    <w:p w:rsidR="005574A0" w:rsidRPr="00304659" w:rsidRDefault="005574A0" w:rsidP="00816C54">
      <w:pPr>
        <w:pStyle w:val="NormalWeb"/>
        <w:spacing w:before="0" w:beforeAutospacing="0" w:after="0" w:afterAutospacing="0"/>
        <w:ind w:left="720"/>
      </w:pPr>
      <w:r w:rsidRPr="00304659">
        <w:t xml:space="preserve">“Seasonality, Cost Shocks, and the Production Smoothing Model of Inventories,” with Steve Zeldes, </w:t>
      </w:r>
      <w:r w:rsidRPr="00304659">
        <w:rPr>
          <w:rStyle w:val="Emphasis"/>
        </w:rPr>
        <w:t>Econometrica</w:t>
      </w:r>
      <w:r w:rsidRPr="00304659">
        <w:t xml:space="preserve">, </w:t>
      </w:r>
      <w:r w:rsidRPr="00304659">
        <w:rPr>
          <w:rStyle w:val="Strong"/>
        </w:rPr>
        <w:t>56</w:t>
      </w:r>
      <w:r w:rsidRPr="00304659">
        <w:t xml:space="preserve">(4), July 1988, 877-908. </w:t>
      </w:r>
    </w:p>
    <w:p w:rsidR="005574A0" w:rsidRPr="00304659" w:rsidRDefault="005574A0" w:rsidP="00816C54">
      <w:pPr>
        <w:pStyle w:val="NormalWeb"/>
        <w:spacing w:before="0" w:beforeAutospacing="0" w:after="0" w:afterAutospacing="0"/>
        <w:ind w:left="720"/>
      </w:pPr>
    </w:p>
    <w:p w:rsidR="005574A0" w:rsidRPr="00304659" w:rsidRDefault="005574A0" w:rsidP="00816C54">
      <w:pPr>
        <w:pStyle w:val="NormalWeb"/>
        <w:spacing w:before="0" w:beforeAutospacing="0" w:after="0" w:afterAutospacing="0"/>
        <w:ind w:left="720"/>
      </w:pPr>
      <w:r w:rsidRPr="00304659">
        <w:t xml:space="preserve">“The Seasonal Cycle and the Business Cycle,” with Robert Barsky, </w:t>
      </w:r>
      <w:r w:rsidRPr="00304659">
        <w:rPr>
          <w:rStyle w:val="Emphasis"/>
        </w:rPr>
        <w:t>Journal of Political Economy</w:t>
      </w:r>
      <w:r w:rsidRPr="00304659">
        <w:t xml:space="preserve">, </w:t>
      </w:r>
      <w:r w:rsidRPr="00304659">
        <w:rPr>
          <w:rStyle w:val="Strong"/>
        </w:rPr>
        <w:t>97</w:t>
      </w:r>
      <w:r w:rsidRPr="00304659">
        <w:t xml:space="preserve">(3), June 1989, 503-534. </w:t>
      </w:r>
    </w:p>
    <w:p w:rsidR="005574A0" w:rsidRPr="00304659" w:rsidRDefault="005574A0" w:rsidP="00816C54">
      <w:pPr>
        <w:pStyle w:val="NormalWeb"/>
        <w:spacing w:before="0" w:beforeAutospacing="0" w:after="0" w:afterAutospacing="0"/>
        <w:ind w:left="720"/>
      </w:pPr>
    </w:p>
    <w:p w:rsidR="005574A0" w:rsidRPr="00304659" w:rsidRDefault="005574A0" w:rsidP="00816C54">
      <w:pPr>
        <w:pStyle w:val="NormalWeb"/>
        <w:spacing w:before="0" w:beforeAutospacing="0" w:after="0" w:afterAutospacing="0"/>
        <w:ind w:left="720"/>
      </w:pPr>
      <w:r w:rsidRPr="00304659">
        <w:t xml:space="preserve">“Seasonal Fluctuations and the Life Cycle -- Permanent Income Model of Consumption: A Correction,” with William English and David Wilcox, </w:t>
      </w:r>
      <w:r w:rsidRPr="00304659">
        <w:rPr>
          <w:rStyle w:val="Emphasis"/>
        </w:rPr>
        <w:t>Journal of Political Economy</w:t>
      </w:r>
      <w:r w:rsidRPr="00304659">
        <w:t xml:space="preserve">, </w:t>
      </w:r>
      <w:r w:rsidRPr="00304659">
        <w:rPr>
          <w:rStyle w:val="Strong"/>
        </w:rPr>
        <w:t>97</w:t>
      </w:r>
      <w:r w:rsidRPr="00304659">
        <w:t xml:space="preserve">(4), August 1989, 988-991. </w:t>
      </w:r>
    </w:p>
    <w:p w:rsidR="005574A0" w:rsidRPr="00304659" w:rsidRDefault="005574A0" w:rsidP="00816C54">
      <w:pPr>
        <w:pStyle w:val="NormalWeb"/>
        <w:spacing w:before="0" w:beforeAutospacing="0" w:after="0" w:afterAutospacing="0"/>
        <w:ind w:left="720"/>
      </w:pPr>
    </w:p>
    <w:p w:rsidR="005574A0" w:rsidRPr="00304659" w:rsidRDefault="005574A0" w:rsidP="00816C54">
      <w:pPr>
        <w:pStyle w:val="NormalWeb"/>
        <w:spacing w:before="0" w:beforeAutospacing="0" w:after="0" w:afterAutospacing="0"/>
        <w:ind w:left="720"/>
      </w:pPr>
      <w:r w:rsidRPr="00304659">
        <w:t xml:space="preserve">“Production, Inventories, and Sales: An Identity that Doesn't Add Up,” with Steve Zeldes, </w:t>
      </w:r>
      <w:r w:rsidRPr="00304659">
        <w:rPr>
          <w:rStyle w:val="Emphasis"/>
        </w:rPr>
        <w:t>Journal of Monetary Economics</w:t>
      </w:r>
      <w:r w:rsidRPr="00304659">
        <w:t xml:space="preserve">, </w:t>
      </w:r>
      <w:r w:rsidRPr="00304659">
        <w:rPr>
          <w:rStyle w:val="Strong"/>
        </w:rPr>
        <w:t>24</w:t>
      </w:r>
      <w:r w:rsidRPr="00304659">
        <w:t xml:space="preserve">(1), July 1989, 31-51. </w:t>
      </w:r>
    </w:p>
    <w:p w:rsidR="005574A0" w:rsidRPr="00304659" w:rsidRDefault="005574A0" w:rsidP="00816C54">
      <w:pPr>
        <w:pStyle w:val="NormalWeb"/>
        <w:spacing w:before="0" w:beforeAutospacing="0" w:after="0" w:afterAutospacing="0"/>
        <w:ind w:left="720"/>
      </w:pPr>
    </w:p>
    <w:p w:rsidR="005574A0" w:rsidRPr="00304659" w:rsidRDefault="005574A0" w:rsidP="00816C54">
      <w:pPr>
        <w:pStyle w:val="NormalWeb"/>
        <w:spacing w:before="0" w:beforeAutospacing="0" w:after="0" w:afterAutospacing="0"/>
        <w:ind w:left="720"/>
      </w:pPr>
      <w:r w:rsidRPr="00304659">
        <w:t xml:space="preserve">“Reviving the Federal Statistical System: The View from Academia,” with Christina Romer,  </w:t>
      </w:r>
      <w:r w:rsidRPr="00304659">
        <w:rPr>
          <w:rStyle w:val="Emphasis"/>
        </w:rPr>
        <w:t>American Economic Review</w:t>
      </w:r>
      <w:r w:rsidRPr="00304659">
        <w:t xml:space="preserve">, </w:t>
      </w:r>
      <w:r w:rsidRPr="00304659">
        <w:rPr>
          <w:rStyle w:val="Strong"/>
        </w:rPr>
        <w:t>80</w:t>
      </w:r>
      <w:r w:rsidRPr="00304659">
        <w:t xml:space="preserve">(2), May 1990, 329-32 </w:t>
      </w:r>
    </w:p>
    <w:p w:rsidR="005574A0" w:rsidRPr="00304659" w:rsidRDefault="005574A0" w:rsidP="00816C54">
      <w:pPr>
        <w:pStyle w:val="NormalWeb"/>
        <w:spacing w:before="0" w:beforeAutospacing="0" w:after="0" w:afterAutospacing="0"/>
        <w:ind w:left="720"/>
      </w:pPr>
    </w:p>
    <w:p w:rsidR="005574A0" w:rsidRPr="00304659" w:rsidRDefault="005574A0" w:rsidP="00816C54">
      <w:pPr>
        <w:pStyle w:val="NormalWeb"/>
        <w:spacing w:before="0" w:beforeAutospacing="0" w:after="0" w:afterAutospacing="0"/>
        <w:ind w:left="720"/>
      </w:pPr>
      <w:r w:rsidRPr="00304659">
        <w:t xml:space="preserve">“The Adjustment of Expectations to a Change in Regime: Reply,” with N. Gregory Mankiw and David N. Weil, </w:t>
      </w:r>
      <w:r w:rsidRPr="00304659">
        <w:rPr>
          <w:rStyle w:val="Emphasis"/>
        </w:rPr>
        <w:t>American Economic Review</w:t>
      </w:r>
      <w:r w:rsidRPr="00304659">
        <w:t xml:space="preserve">, </w:t>
      </w:r>
      <w:r w:rsidRPr="00304659">
        <w:rPr>
          <w:rStyle w:val="Strong"/>
        </w:rPr>
        <w:t>80</w:t>
      </w:r>
      <w:r w:rsidRPr="00304659">
        <w:t xml:space="preserve">(4), September 1990, 977-979. </w:t>
      </w:r>
    </w:p>
    <w:p w:rsidR="005574A0" w:rsidRPr="00304659" w:rsidRDefault="005574A0" w:rsidP="00816C54">
      <w:pPr>
        <w:pStyle w:val="NormalWeb"/>
        <w:spacing w:before="0" w:beforeAutospacing="0" w:after="0" w:afterAutospacing="0"/>
        <w:ind w:left="720"/>
      </w:pPr>
    </w:p>
    <w:p w:rsidR="005574A0" w:rsidRPr="00304659" w:rsidRDefault="005574A0" w:rsidP="00816C54">
      <w:pPr>
        <w:pStyle w:val="NormalWeb"/>
        <w:spacing w:before="0" w:beforeAutospacing="0" w:after="0" w:afterAutospacing="0"/>
        <w:ind w:left="720"/>
      </w:pPr>
      <w:r w:rsidRPr="00304659">
        <w:t xml:space="preserve">“A New Index of Industrial Production, 1884-1940,” with Christina Romer, </w:t>
      </w:r>
      <w:r w:rsidRPr="00304659">
        <w:rPr>
          <w:rStyle w:val="Emphasis"/>
        </w:rPr>
        <w:t>Journal of Economic History</w:t>
      </w:r>
      <w:r w:rsidRPr="00304659">
        <w:t xml:space="preserve">, </w:t>
      </w:r>
      <w:r w:rsidRPr="00304659">
        <w:rPr>
          <w:rStyle w:val="Strong"/>
        </w:rPr>
        <w:t>50</w:t>
      </w:r>
      <w:r w:rsidRPr="00304659">
        <w:t xml:space="preserve">, June 1990, 321-37. </w:t>
      </w:r>
    </w:p>
    <w:p w:rsidR="005574A0" w:rsidRPr="00304659" w:rsidRDefault="005574A0" w:rsidP="00816C54">
      <w:pPr>
        <w:pStyle w:val="NormalWeb"/>
        <w:spacing w:before="0" w:beforeAutospacing="0" w:after="0" w:afterAutospacing="0"/>
        <w:ind w:left="720"/>
      </w:pPr>
    </w:p>
    <w:p w:rsidR="005574A0" w:rsidRPr="00304659" w:rsidRDefault="005574A0" w:rsidP="00816C54">
      <w:pPr>
        <w:pStyle w:val="NormalWeb"/>
        <w:spacing w:before="0" w:beforeAutospacing="0" w:after="0" w:afterAutospacing="0"/>
        <w:ind w:left="720"/>
      </w:pPr>
      <w:r w:rsidRPr="00304659">
        <w:t xml:space="preserve">“Alcohol Consumption During Prohibition,” with Jeffrey Zwiebel, </w:t>
      </w:r>
      <w:r w:rsidRPr="00304659">
        <w:rPr>
          <w:rStyle w:val="Emphasis"/>
        </w:rPr>
        <w:t>American Economic Review</w:t>
      </w:r>
      <w:r w:rsidRPr="00304659">
        <w:t xml:space="preserve">, </w:t>
      </w:r>
      <w:r w:rsidRPr="00304659">
        <w:rPr>
          <w:rStyle w:val="Strong"/>
        </w:rPr>
        <w:t>81</w:t>
      </w:r>
      <w:r w:rsidRPr="00304659">
        <w:t xml:space="preserve">(2), May 1991, 242-247. </w:t>
      </w:r>
    </w:p>
    <w:p w:rsidR="005574A0" w:rsidRPr="00304659" w:rsidRDefault="005574A0" w:rsidP="00816C54">
      <w:pPr>
        <w:pStyle w:val="NormalWeb"/>
        <w:spacing w:before="0" w:beforeAutospacing="0" w:after="0" w:afterAutospacing="0"/>
        <w:ind w:left="720"/>
      </w:pPr>
    </w:p>
    <w:p w:rsidR="005574A0" w:rsidRPr="00304659" w:rsidRDefault="005574A0" w:rsidP="00816C54">
      <w:pPr>
        <w:pStyle w:val="NormalWeb"/>
        <w:spacing w:before="0" w:beforeAutospacing="0" w:after="0" w:afterAutospacing="0"/>
        <w:ind w:left="720"/>
      </w:pPr>
      <w:r w:rsidRPr="00304659">
        <w:t xml:space="preserve">“The Role of Economic History in Economic Research: A Review Essay,” </w:t>
      </w:r>
      <w:r w:rsidRPr="00304659">
        <w:rPr>
          <w:rStyle w:val="Emphasis"/>
        </w:rPr>
        <w:t>Journal of Monetary Economics</w:t>
      </w:r>
      <w:r w:rsidRPr="00304659">
        <w:t xml:space="preserve">, </w:t>
      </w:r>
      <w:r w:rsidRPr="00304659">
        <w:rPr>
          <w:rStyle w:val="Strong"/>
        </w:rPr>
        <w:t>27</w:t>
      </w:r>
      <w:r w:rsidRPr="00304659">
        <w:t xml:space="preserve">(2), April 1991, 293-200. </w:t>
      </w:r>
    </w:p>
    <w:p w:rsidR="005574A0" w:rsidRPr="00304659" w:rsidRDefault="005574A0" w:rsidP="00816C54">
      <w:pPr>
        <w:pStyle w:val="NormalWeb"/>
        <w:spacing w:before="0" w:beforeAutospacing="0" w:after="0" w:afterAutospacing="0"/>
        <w:ind w:left="720"/>
      </w:pPr>
    </w:p>
    <w:p w:rsidR="005574A0" w:rsidRPr="00304659" w:rsidRDefault="005574A0" w:rsidP="00816C54">
      <w:pPr>
        <w:pStyle w:val="NormalWeb"/>
        <w:spacing w:before="0" w:beforeAutospacing="0" w:after="0" w:afterAutospacing="0"/>
        <w:ind w:left="720"/>
      </w:pPr>
      <w:r w:rsidRPr="00304659">
        <w:t xml:space="preserve">“The Seasonal Cycle in United States Manufacturing,” with J. Joseph Beaulieu, </w:t>
      </w:r>
      <w:r w:rsidRPr="00304659">
        <w:rPr>
          <w:rStyle w:val="Emphasis"/>
        </w:rPr>
        <w:t>Economics Letters</w:t>
      </w:r>
      <w:r w:rsidRPr="00304659">
        <w:t xml:space="preserve">, </w:t>
      </w:r>
      <w:r w:rsidRPr="00304659">
        <w:rPr>
          <w:rStyle w:val="Strong"/>
        </w:rPr>
        <w:t>37</w:t>
      </w:r>
      <w:r w:rsidRPr="00304659">
        <w:t xml:space="preserve">(2), 1991, 115-118. </w:t>
      </w:r>
    </w:p>
    <w:p w:rsidR="005574A0" w:rsidRPr="00304659" w:rsidRDefault="005574A0" w:rsidP="00816C54">
      <w:pPr>
        <w:pStyle w:val="NormalWeb"/>
        <w:spacing w:before="0" w:beforeAutospacing="0" w:after="0" w:afterAutospacing="0"/>
        <w:ind w:left="720"/>
      </w:pPr>
    </w:p>
    <w:p w:rsidR="005574A0" w:rsidRPr="00304659" w:rsidRDefault="005574A0" w:rsidP="00816C54">
      <w:pPr>
        <w:pStyle w:val="NormalWeb"/>
        <w:spacing w:before="0" w:beforeAutospacing="0" w:after="0" w:afterAutospacing="0"/>
        <w:ind w:left="720"/>
      </w:pPr>
      <w:r w:rsidRPr="00304659">
        <w:t xml:space="preserve">“The Seasonality of Births in Human Populations,” with David Lam, </w:t>
      </w:r>
      <w:r w:rsidRPr="00304659">
        <w:rPr>
          <w:rStyle w:val="Emphasis"/>
        </w:rPr>
        <w:t>Social Biology</w:t>
      </w:r>
      <w:r w:rsidRPr="00304659">
        <w:t xml:space="preserve">, </w:t>
      </w:r>
      <w:r w:rsidRPr="00304659">
        <w:rPr>
          <w:rStyle w:val="Strong"/>
        </w:rPr>
        <w:t>38</w:t>
      </w:r>
      <w:r w:rsidRPr="00304659">
        <w:t xml:space="preserve">(1-2), 1991, 51-78. </w:t>
      </w:r>
    </w:p>
    <w:p w:rsidR="005574A0" w:rsidRPr="00304659" w:rsidRDefault="005574A0" w:rsidP="00816C54">
      <w:pPr>
        <w:pStyle w:val="NormalWeb"/>
        <w:spacing w:before="0" w:beforeAutospacing="0" w:after="0" w:afterAutospacing="0"/>
        <w:ind w:left="720"/>
      </w:pPr>
    </w:p>
    <w:p w:rsidR="005574A0" w:rsidRPr="00304659" w:rsidRDefault="005574A0" w:rsidP="00816C54">
      <w:pPr>
        <w:pStyle w:val="NormalWeb"/>
        <w:spacing w:before="0" w:beforeAutospacing="0" w:after="0" w:afterAutospacing="0"/>
        <w:ind w:left="720"/>
      </w:pPr>
      <w:r w:rsidRPr="00304659">
        <w:t xml:space="preserve">“Why Do Countries and Industries with Large Seasonal Cycles Also Have Large Business Cycles,” with J. Joseph Beaulieu and Jeffrey K. MacKie-Mason, </w:t>
      </w:r>
      <w:r w:rsidRPr="00304659">
        <w:rPr>
          <w:rStyle w:val="Emphasis"/>
        </w:rPr>
        <w:t>Quarterly Journal of Economics</w:t>
      </w:r>
      <w:r w:rsidRPr="00304659">
        <w:t xml:space="preserve">, </w:t>
      </w:r>
      <w:r w:rsidRPr="00304659">
        <w:rPr>
          <w:rStyle w:val="Strong"/>
        </w:rPr>
        <w:t>CVII</w:t>
      </w:r>
      <w:r w:rsidRPr="00304659">
        <w:t xml:space="preserve"> (May 1992), 621-56. </w:t>
      </w:r>
    </w:p>
    <w:p w:rsidR="005574A0" w:rsidRPr="00304659" w:rsidRDefault="005574A0" w:rsidP="00816C54">
      <w:pPr>
        <w:pStyle w:val="NormalWeb"/>
        <w:spacing w:before="0" w:beforeAutospacing="0" w:after="0" w:afterAutospacing="0"/>
        <w:ind w:left="720"/>
      </w:pPr>
    </w:p>
    <w:p w:rsidR="005574A0" w:rsidRPr="00304659" w:rsidRDefault="005574A0" w:rsidP="00816C54">
      <w:pPr>
        <w:pStyle w:val="NormalWeb"/>
        <w:spacing w:before="0" w:beforeAutospacing="0" w:after="0" w:afterAutospacing="0"/>
        <w:ind w:left="720"/>
      </w:pPr>
      <w:r w:rsidRPr="00304659">
        <w:t xml:space="preserve">“A Cross Country Comparison of Seasonal Cycles and Business Cycles,” with J. Joseph Beaulieu, </w:t>
      </w:r>
      <w:r w:rsidRPr="00304659">
        <w:rPr>
          <w:rStyle w:val="Emphasis"/>
        </w:rPr>
        <w:t>Economic Journa</w:t>
      </w:r>
      <w:r w:rsidRPr="00304659">
        <w:t xml:space="preserve">l, </w:t>
      </w:r>
      <w:r w:rsidRPr="00304659">
        <w:rPr>
          <w:rStyle w:val="Strong"/>
        </w:rPr>
        <w:t>102</w:t>
      </w:r>
      <w:r w:rsidRPr="00304659">
        <w:t xml:space="preserve"> (July 1992), 772-788. </w:t>
      </w:r>
    </w:p>
    <w:p w:rsidR="005574A0" w:rsidRPr="00304659" w:rsidRDefault="005574A0" w:rsidP="00816C54">
      <w:pPr>
        <w:pStyle w:val="NormalWeb"/>
        <w:spacing w:before="0" w:beforeAutospacing="0" w:after="0" w:afterAutospacing="0"/>
        <w:ind w:left="720"/>
      </w:pPr>
    </w:p>
    <w:p w:rsidR="005574A0" w:rsidRPr="00304659" w:rsidRDefault="005574A0" w:rsidP="00816C54">
      <w:pPr>
        <w:pStyle w:val="NormalWeb"/>
        <w:spacing w:before="0" w:beforeAutospacing="0" w:after="0" w:afterAutospacing="0"/>
        <w:ind w:left="720"/>
      </w:pPr>
      <w:r w:rsidRPr="00304659">
        <w:t xml:space="preserve">“Seasonal Unit Roots and Deterministic Seasonals in Aggregate U.S. Data,” with J. Joseph Beaulieu, </w:t>
      </w:r>
      <w:r w:rsidRPr="00304659">
        <w:rPr>
          <w:rStyle w:val="Emphasis"/>
        </w:rPr>
        <w:t>Journal of Econometrics</w:t>
      </w:r>
      <w:r w:rsidRPr="00304659">
        <w:t xml:space="preserve">, </w:t>
      </w:r>
      <w:r w:rsidRPr="00304659">
        <w:rPr>
          <w:rStyle w:val="Strong"/>
        </w:rPr>
        <w:t>55</w:t>
      </w:r>
      <w:r w:rsidRPr="00304659">
        <w:t xml:space="preserve">, March 1993, 305-328. </w:t>
      </w:r>
    </w:p>
    <w:p w:rsidR="005574A0" w:rsidRPr="00304659" w:rsidRDefault="005574A0" w:rsidP="00816C54">
      <w:pPr>
        <w:pStyle w:val="NormalWeb"/>
        <w:spacing w:before="0" w:beforeAutospacing="0" w:after="0" w:afterAutospacing="0"/>
        <w:ind w:left="720"/>
      </w:pPr>
    </w:p>
    <w:p w:rsidR="005574A0" w:rsidRPr="00304659" w:rsidRDefault="005574A0" w:rsidP="00816C54">
      <w:pPr>
        <w:pStyle w:val="NormalWeb"/>
        <w:spacing w:before="0" w:beforeAutospacing="0" w:after="0" w:afterAutospacing="0"/>
        <w:ind w:left="720"/>
      </w:pPr>
      <w:r w:rsidRPr="00304659">
        <w:t xml:space="preserve">“Modeling Seasonality in Fecundability, Conceptions, and Births,” with David A. Lam and Ann Riley, </w:t>
      </w:r>
      <w:r w:rsidRPr="00304659">
        <w:rPr>
          <w:rStyle w:val="Emphasis"/>
        </w:rPr>
        <w:t>Demography</w:t>
      </w:r>
      <w:r w:rsidRPr="00304659">
        <w:t xml:space="preserve">, </w:t>
      </w:r>
      <w:r w:rsidRPr="00304659">
        <w:rPr>
          <w:rStyle w:val="Strong"/>
        </w:rPr>
        <w:t>31</w:t>
      </w:r>
      <w:r w:rsidRPr="00304659">
        <w:t xml:space="preserve"> (May 1994), 321-346. </w:t>
      </w:r>
    </w:p>
    <w:p w:rsidR="005574A0" w:rsidRPr="00304659" w:rsidRDefault="005574A0" w:rsidP="00816C54">
      <w:pPr>
        <w:pStyle w:val="NormalWeb"/>
        <w:spacing w:before="0" w:beforeAutospacing="0" w:after="0" w:afterAutospacing="0"/>
        <w:ind w:left="720"/>
      </w:pPr>
    </w:p>
    <w:p w:rsidR="005574A0" w:rsidRPr="00304659" w:rsidRDefault="005574A0" w:rsidP="00816C54">
      <w:pPr>
        <w:pStyle w:val="NormalWeb"/>
        <w:spacing w:before="0" w:beforeAutospacing="0" w:after="0" w:afterAutospacing="0"/>
        <w:ind w:left="720"/>
      </w:pPr>
      <w:r w:rsidRPr="00304659">
        <w:t xml:space="preserve">“Empirical Methodology in Macroeconomics: Explaining the Success of Milton Friedman and Anna J. Schwartz's </w:t>
      </w:r>
      <w:r w:rsidRPr="00304659">
        <w:rPr>
          <w:rStyle w:val="Emphasis"/>
        </w:rPr>
        <w:t>A Monetary History of the United States, 1867-1960</w:t>
      </w:r>
      <w:r w:rsidRPr="00304659">
        <w:t xml:space="preserve">,” </w:t>
      </w:r>
      <w:r w:rsidRPr="00304659">
        <w:rPr>
          <w:rStyle w:val="Emphasis"/>
        </w:rPr>
        <w:t>Journal of Monetary Economics</w:t>
      </w:r>
      <w:r w:rsidRPr="00304659">
        <w:t xml:space="preserve">, </w:t>
      </w:r>
      <w:r w:rsidRPr="00304659">
        <w:rPr>
          <w:rStyle w:val="Strong"/>
        </w:rPr>
        <w:t>34</w:t>
      </w:r>
      <w:r w:rsidRPr="00304659">
        <w:t xml:space="preserve">(1) (August 1994), 17-25. </w:t>
      </w:r>
    </w:p>
    <w:p w:rsidR="005574A0" w:rsidRPr="00304659" w:rsidRDefault="005574A0" w:rsidP="00816C54">
      <w:pPr>
        <w:pStyle w:val="NormalWeb"/>
        <w:spacing w:before="0" w:beforeAutospacing="0" w:after="0" w:afterAutospacing="0"/>
        <w:ind w:left="720"/>
      </w:pPr>
    </w:p>
    <w:p w:rsidR="005574A0" w:rsidRPr="00304659" w:rsidRDefault="005574A0" w:rsidP="00816C54">
      <w:pPr>
        <w:pStyle w:val="NormalWeb"/>
        <w:spacing w:before="0" w:beforeAutospacing="0" w:after="0" w:afterAutospacing="0"/>
        <w:ind w:left="720"/>
      </w:pPr>
      <w:r w:rsidRPr="00304659">
        <w:t xml:space="preserve">“The Founding of the Fed and the Behavior of Interest Rates: What Can be Learned from Small Samples?,” with N. Gregory Mankiw and David N. Weil, </w:t>
      </w:r>
      <w:r w:rsidRPr="00304659">
        <w:rPr>
          <w:rStyle w:val="Emphasis"/>
        </w:rPr>
        <w:t>Journal of Monetary Economics</w:t>
      </w:r>
      <w:r w:rsidRPr="00304659">
        <w:t xml:space="preserve">, </w:t>
      </w:r>
      <w:r w:rsidRPr="00304659">
        <w:rPr>
          <w:rStyle w:val="Strong"/>
        </w:rPr>
        <w:t>34</w:t>
      </w:r>
      <w:r w:rsidRPr="00304659">
        <w:t xml:space="preserve">(3) (December 1994), 555-560. </w:t>
      </w:r>
    </w:p>
    <w:p w:rsidR="005574A0" w:rsidRPr="00304659" w:rsidRDefault="005574A0" w:rsidP="00816C54">
      <w:pPr>
        <w:pStyle w:val="NormalWeb"/>
        <w:spacing w:before="0" w:beforeAutospacing="0" w:after="0" w:afterAutospacing="0"/>
        <w:ind w:left="720"/>
      </w:pPr>
    </w:p>
    <w:p w:rsidR="005574A0" w:rsidRPr="00304659" w:rsidRDefault="005574A0" w:rsidP="00816C54">
      <w:pPr>
        <w:pStyle w:val="NormalWeb"/>
        <w:spacing w:before="0" w:beforeAutospacing="0" w:after="0" w:afterAutospacing="0"/>
        <w:ind w:left="720"/>
      </w:pPr>
      <w:r w:rsidRPr="00304659">
        <w:t xml:space="preserve">“The Economic Case Against Drug Prohibition,” with Jeffrey Zwiebel </w:t>
      </w:r>
      <w:r w:rsidRPr="00304659">
        <w:rPr>
          <w:rStyle w:val="Emphasis"/>
        </w:rPr>
        <w:t>Journal of Economic Perspectives</w:t>
      </w:r>
      <w:r w:rsidRPr="00304659">
        <w:t xml:space="preserve">, </w:t>
      </w:r>
      <w:r w:rsidRPr="00304659">
        <w:rPr>
          <w:rStyle w:val="Strong"/>
        </w:rPr>
        <w:t>9</w:t>
      </w:r>
      <w:r w:rsidRPr="00304659">
        <w:t xml:space="preserve">(4), Fall 1995, 175-192. </w:t>
      </w:r>
    </w:p>
    <w:p w:rsidR="005574A0" w:rsidRPr="00304659" w:rsidRDefault="005574A0" w:rsidP="00816C54">
      <w:pPr>
        <w:pStyle w:val="NormalWeb"/>
        <w:spacing w:before="0" w:beforeAutospacing="0" w:after="0" w:afterAutospacing="0"/>
        <w:ind w:left="720"/>
      </w:pPr>
    </w:p>
    <w:p w:rsidR="005574A0" w:rsidRPr="00304659" w:rsidRDefault="005574A0" w:rsidP="00816C54">
      <w:pPr>
        <w:pStyle w:val="NormalWeb"/>
        <w:spacing w:before="0" w:beforeAutospacing="0" w:after="0" w:afterAutospacing="0"/>
        <w:ind w:left="720"/>
      </w:pPr>
      <w:r w:rsidRPr="00304659">
        <w:t>“What Have Macroeconomists Learned About Business Cycles from the Study of Seasonal Cycles,” with J. Joseph Beaulieu, </w:t>
      </w:r>
      <w:r w:rsidRPr="00304659">
        <w:rPr>
          <w:rStyle w:val="Emphasis"/>
        </w:rPr>
        <w:t>Review of Economics and Statistics</w:t>
      </w:r>
      <w:r w:rsidRPr="00304659">
        <w:t xml:space="preserve">, </w:t>
      </w:r>
      <w:r w:rsidRPr="00304659">
        <w:rPr>
          <w:rStyle w:val="Strong"/>
        </w:rPr>
        <w:t>78</w:t>
      </w:r>
      <w:r w:rsidRPr="00304659">
        <w:t xml:space="preserve">, February 1996, 54-66. </w:t>
      </w:r>
    </w:p>
    <w:p w:rsidR="005574A0" w:rsidRPr="00304659" w:rsidRDefault="005574A0" w:rsidP="00816C54">
      <w:pPr>
        <w:pStyle w:val="NormalWeb"/>
        <w:spacing w:before="0" w:beforeAutospacing="0" w:after="0" w:afterAutospacing="0"/>
        <w:ind w:left="720"/>
      </w:pPr>
    </w:p>
    <w:p w:rsidR="005574A0" w:rsidRPr="00304659" w:rsidRDefault="005574A0" w:rsidP="00816C54">
      <w:pPr>
        <w:pStyle w:val="NormalWeb"/>
        <w:spacing w:before="0" w:beforeAutospacing="0" w:after="0" w:afterAutospacing="0"/>
        <w:ind w:left="720"/>
      </w:pPr>
      <w:r w:rsidRPr="00304659">
        <w:t xml:space="preserve">“The Effects of Temperature on Human Fertility,” with David Lam, </w:t>
      </w:r>
      <w:r w:rsidRPr="00304659">
        <w:rPr>
          <w:rStyle w:val="Emphasis"/>
        </w:rPr>
        <w:t>Demography</w:t>
      </w:r>
      <w:r w:rsidRPr="00304659">
        <w:t xml:space="preserve">, </w:t>
      </w:r>
      <w:r w:rsidRPr="00304659">
        <w:rPr>
          <w:rStyle w:val="Strong"/>
        </w:rPr>
        <w:t>33</w:t>
      </w:r>
      <w:r w:rsidRPr="00304659">
        <w:t xml:space="preserve">(3), August 1996, 291-305. </w:t>
      </w:r>
    </w:p>
    <w:p w:rsidR="005574A0" w:rsidRPr="00304659" w:rsidRDefault="005574A0" w:rsidP="00816C54">
      <w:pPr>
        <w:pStyle w:val="NormalWeb"/>
        <w:spacing w:before="0" w:beforeAutospacing="0" w:after="0" w:afterAutospacing="0"/>
        <w:ind w:left="720"/>
      </w:pPr>
    </w:p>
    <w:p w:rsidR="005574A0" w:rsidRPr="00304659" w:rsidRDefault="005574A0" w:rsidP="00816C54">
      <w:pPr>
        <w:pStyle w:val="NormalWeb"/>
        <w:spacing w:before="0" w:beforeAutospacing="0" w:after="0" w:afterAutospacing="0"/>
        <w:ind w:left="720"/>
      </w:pPr>
      <w:r w:rsidRPr="00304659">
        <w:t xml:space="preserve">“Improving the Accessibility of the NBER's Historical Data,” with Daniel Feenberg, </w:t>
      </w:r>
      <w:r w:rsidRPr="00304659">
        <w:rPr>
          <w:rStyle w:val="Emphasis"/>
        </w:rPr>
        <w:t>Journal of Business and Economic Statistics</w:t>
      </w:r>
      <w:r w:rsidRPr="00304659">
        <w:t xml:space="preserve">, </w:t>
      </w:r>
      <w:r w:rsidRPr="00304659">
        <w:rPr>
          <w:rStyle w:val="Strong"/>
        </w:rPr>
        <w:t>15</w:t>
      </w:r>
      <w:r w:rsidRPr="00304659">
        <w:t xml:space="preserve">(3), July 1997, 293-99. </w:t>
      </w:r>
    </w:p>
    <w:p w:rsidR="005574A0" w:rsidRPr="00304659" w:rsidRDefault="005574A0" w:rsidP="00816C54">
      <w:pPr>
        <w:pStyle w:val="NormalWeb"/>
        <w:spacing w:before="0" w:beforeAutospacing="0" w:after="0" w:afterAutospacing="0"/>
        <w:ind w:left="720"/>
      </w:pPr>
    </w:p>
    <w:p w:rsidR="005574A0" w:rsidRPr="00304659" w:rsidRDefault="005574A0" w:rsidP="00816C54">
      <w:pPr>
        <w:pStyle w:val="NormalWeb"/>
        <w:spacing w:before="0" w:beforeAutospacing="0" w:after="0" w:afterAutospacing="0"/>
        <w:ind w:left="720"/>
      </w:pPr>
      <w:r w:rsidRPr="00304659">
        <w:t>“An Economic Analysis of Alcohol Prohibition,”</w:t>
      </w:r>
      <w:r w:rsidRPr="00304659">
        <w:rPr>
          <w:rStyle w:val="Emphasis"/>
        </w:rPr>
        <w:t xml:space="preserve"> Journal of Drug Issues</w:t>
      </w:r>
      <w:r w:rsidRPr="00304659">
        <w:t xml:space="preserve">, </w:t>
      </w:r>
      <w:r w:rsidRPr="00304659">
        <w:rPr>
          <w:b/>
          <w:bCs/>
        </w:rPr>
        <w:t>28</w:t>
      </w:r>
      <w:r w:rsidRPr="00304659">
        <w:t>(3) Summer 1998, 741-62.</w:t>
      </w:r>
      <w:r w:rsidRPr="00304659">
        <w:br/>
      </w:r>
      <w:r w:rsidRPr="00304659">
        <w:br/>
        <w:t xml:space="preserve">“Violence and the U.S. Prohibitions of Drugs and Alcohol,” </w:t>
      </w:r>
      <w:r w:rsidRPr="00304659">
        <w:rPr>
          <w:rStyle w:val="Emphasis"/>
        </w:rPr>
        <w:t xml:space="preserve">American Law and Economics Review, </w:t>
      </w:r>
      <w:r w:rsidRPr="00304659">
        <w:t xml:space="preserve">Fall 1999, </w:t>
      </w:r>
      <w:r w:rsidRPr="00304659">
        <w:rPr>
          <w:b/>
          <w:bCs/>
        </w:rPr>
        <w:t>1-2</w:t>
      </w:r>
      <w:r w:rsidRPr="00304659">
        <w:t>, 78-114.</w:t>
      </w:r>
    </w:p>
    <w:p w:rsidR="005574A0" w:rsidRPr="00304659" w:rsidRDefault="005574A0" w:rsidP="00816C54">
      <w:pPr>
        <w:pStyle w:val="NormalWeb"/>
        <w:spacing w:before="0" w:beforeAutospacing="0" w:after="0" w:afterAutospacing="0"/>
        <w:ind w:left="720"/>
      </w:pPr>
    </w:p>
    <w:p w:rsidR="005574A0" w:rsidRPr="00304659" w:rsidRDefault="005574A0" w:rsidP="00816C54">
      <w:pPr>
        <w:pStyle w:val="NormalWeb"/>
        <w:spacing w:before="0" w:beforeAutospacing="0" w:after="0" w:afterAutospacing="0"/>
        <w:ind w:left="720"/>
      </w:pPr>
      <w:r w:rsidRPr="00304659">
        <w:t xml:space="preserve">“The Economics of Drug Prohibition and Drug Legalization,” </w:t>
      </w:r>
      <w:r w:rsidRPr="00304659">
        <w:rPr>
          <w:i/>
        </w:rPr>
        <w:t>Social Research</w:t>
      </w:r>
      <w:r w:rsidRPr="00304659">
        <w:t xml:space="preserve">, Fall 2001, </w:t>
      </w:r>
      <w:r w:rsidRPr="00304659">
        <w:rPr>
          <w:b/>
          <w:bCs/>
        </w:rPr>
        <w:t>68</w:t>
      </w:r>
      <w:r w:rsidRPr="00304659">
        <w:t>(3), 835-855.</w:t>
      </w:r>
    </w:p>
    <w:p w:rsidR="005574A0" w:rsidRPr="00304659" w:rsidRDefault="005574A0" w:rsidP="00816C54">
      <w:pPr>
        <w:pStyle w:val="NormalWeb"/>
        <w:spacing w:before="0" w:beforeAutospacing="0" w:after="0" w:afterAutospacing="0"/>
        <w:ind w:left="720"/>
      </w:pPr>
    </w:p>
    <w:p w:rsidR="005574A0" w:rsidRPr="00304659" w:rsidRDefault="005574A0" w:rsidP="00816C54">
      <w:pPr>
        <w:pStyle w:val="BodyText"/>
        <w:spacing w:before="0"/>
        <w:ind w:left="720"/>
        <w:rPr>
          <w:sz w:val="24"/>
          <w:szCs w:val="24"/>
        </w:rPr>
      </w:pPr>
      <w:r w:rsidRPr="00304659">
        <w:rPr>
          <w:sz w:val="24"/>
          <w:szCs w:val="24"/>
        </w:rPr>
        <w:t xml:space="preserve">“Prohibition and the Market for Illegal Drugs: An Overview of Recent History,” with Suren Basov and Mireille Jacobson, </w:t>
      </w:r>
      <w:r w:rsidRPr="00304659">
        <w:rPr>
          <w:i/>
          <w:iCs/>
          <w:sz w:val="24"/>
          <w:szCs w:val="24"/>
        </w:rPr>
        <w:t>World Economics</w:t>
      </w:r>
      <w:r w:rsidRPr="00304659">
        <w:rPr>
          <w:sz w:val="24"/>
          <w:szCs w:val="24"/>
        </w:rPr>
        <w:t xml:space="preserve">, October-December 2001, </w:t>
      </w:r>
      <w:r w:rsidRPr="00304659">
        <w:rPr>
          <w:b/>
          <w:sz w:val="24"/>
          <w:szCs w:val="24"/>
        </w:rPr>
        <w:t>2</w:t>
      </w:r>
      <w:r w:rsidRPr="00304659">
        <w:rPr>
          <w:sz w:val="24"/>
          <w:szCs w:val="24"/>
        </w:rPr>
        <w:t>(4), 133-158.</w:t>
      </w:r>
    </w:p>
    <w:p w:rsidR="005574A0" w:rsidRPr="00304659" w:rsidRDefault="005574A0" w:rsidP="00816C54">
      <w:pPr>
        <w:pStyle w:val="BodyText"/>
        <w:spacing w:before="0"/>
        <w:ind w:left="720"/>
        <w:rPr>
          <w:sz w:val="24"/>
          <w:szCs w:val="24"/>
        </w:rPr>
      </w:pPr>
    </w:p>
    <w:p w:rsidR="005574A0" w:rsidRPr="00304659" w:rsidRDefault="005574A0" w:rsidP="00816C54">
      <w:pPr>
        <w:pStyle w:val="NormalWeb"/>
        <w:spacing w:before="0" w:beforeAutospacing="0" w:after="0" w:afterAutospacing="0"/>
        <w:ind w:left="720"/>
        <w:jc w:val="both"/>
      </w:pPr>
      <w:r w:rsidRPr="00304659">
        <w:t xml:space="preserve">“Violence, Guns, and Drugs: A Cross-Country Analysis,” </w:t>
      </w:r>
      <w:r w:rsidRPr="00304659">
        <w:rPr>
          <w:i/>
          <w:iCs/>
        </w:rPr>
        <w:t>Journal of Law and Economics,</w:t>
      </w:r>
      <w:r w:rsidRPr="00304659">
        <w:rPr>
          <w:iCs/>
        </w:rPr>
        <w:t xml:space="preserve"> October 2001,</w:t>
      </w:r>
      <w:r w:rsidRPr="00304659">
        <w:rPr>
          <w:i/>
          <w:iCs/>
        </w:rPr>
        <w:t xml:space="preserve"> </w:t>
      </w:r>
      <w:r w:rsidRPr="00304659">
        <w:rPr>
          <w:b/>
        </w:rPr>
        <w:t>XLIV</w:t>
      </w:r>
      <w:r w:rsidRPr="00304659">
        <w:t>(2, pt. 2), 615-634.</w:t>
      </w:r>
    </w:p>
    <w:p w:rsidR="005574A0" w:rsidRPr="00304659" w:rsidRDefault="005574A0" w:rsidP="00816C54">
      <w:pPr>
        <w:pStyle w:val="NormalWeb"/>
        <w:spacing w:before="0" w:beforeAutospacing="0" w:after="0" w:afterAutospacing="0"/>
        <w:ind w:left="720"/>
        <w:jc w:val="both"/>
      </w:pPr>
    </w:p>
    <w:p w:rsidR="005574A0" w:rsidRPr="00304659" w:rsidRDefault="005574A0" w:rsidP="00816C54">
      <w:pPr>
        <w:pStyle w:val="NormalWeb"/>
        <w:spacing w:before="0" w:beforeAutospacing="0" w:after="0" w:afterAutospacing="0"/>
        <w:ind w:left="720"/>
        <w:jc w:val="both"/>
      </w:pPr>
      <w:r w:rsidRPr="00304659">
        <w:t xml:space="preserve">“Do Prohibitions Raise Prices? Evidence from the Markets for Cocaine and Heroin,” </w:t>
      </w:r>
      <w:r w:rsidRPr="00304659">
        <w:rPr>
          <w:i/>
          <w:iCs/>
        </w:rPr>
        <w:t>Review of Economics and Statistics</w:t>
      </w:r>
      <w:r w:rsidRPr="00304659">
        <w:t xml:space="preserve">, August 2003, </w:t>
      </w:r>
      <w:r w:rsidRPr="00304659">
        <w:rPr>
          <w:b/>
        </w:rPr>
        <w:t>85</w:t>
      </w:r>
      <w:r w:rsidRPr="00304659">
        <w:t>(3), 522-530.</w:t>
      </w:r>
    </w:p>
    <w:p w:rsidR="005574A0" w:rsidRPr="00304659" w:rsidRDefault="005574A0" w:rsidP="00816C54">
      <w:pPr>
        <w:pStyle w:val="NormalWeb"/>
        <w:spacing w:before="0" w:beforeAutospacing="0" w:after="0" w:afterAutospacing="0"/>
        <w:ind w:left="720"/>
        <w:jc w:val="both"/>
      </w:pPr>
    </w:p>
    <w:p w:rsidR="005574A0" w:rsidRPr="00304659" w:rsidRDefault="005574A0" w:rsidP="00816C54">
      <w:pPr>
        <w:pStyle w:val="NormalWeb"/>
        <w:spacing w:before="0" w:beforeAutospacing="0" w:after="0" w:afterAutospacing="0"/>
        <w:ind w:left="720"/>
      </w:pPr>
      <w:r w:rsidRPr="00304659">
        <w:t xml:space="preserve">“Alcohol Prohibition and Cirrhosis,” with Angela Dills, </w:t>
      </w:r>
      <w:r w:rsidRPr="00304659">
        <w:rPr>
          <w:i/>
        </w:rPr>
        <w:t>American Law and Economics Review</w:t>
      </w:r>
      <w:r w:rsidRPr="00304659">
        <w:t xml:space="preserve">, 2004, </w:t>
      </w:r>
      <w:r w:rsidRPr="00304659">
        <w:rPr>
          <w:b/>
        </w:rPr>
        <w:t>6</w:t>
      </w:r>
      <w:r w:rsidRPr="00304659">
        <w:t>, 285-318.</w:t>
      </w:r>
    </w:p>
    <w:p w:rsidR="005574A0" w:rsidRPr="00304659" w:rsidRDefault="005574A0" w:rsidP="00816C54">
      <w:pPr>
        <w:pStyle w:val="NormalWeb"/>
        <w:spacing w:before="0" w:beforeAutospacing="0" w:after="0" w:afterAutospacing="0"/>
        <w:ind w:left="720"/>
      </w:pPr>
    </w:p>
    <w:p w:rsidR="005574A0" w:rsidRPr="00304659" w:rsidRDefault="005574A0" w:rsidP="00816C54">
      <w:pPr>
        <w:autoSpaceDE w:val="0"/>
        <w:autoSpaceDN w:val="0"/>
        <w:adjustRightInd w:val="0"/>
        <w:ind w:left="720"/>
        <w:rPr>
          <w:sz w:val="24"/>
          <w:szCs w:val="24"/>
        </w:rPr>
      </w:pPr>
      <w:r w:rsidRPr="00304659">
        <w:rPr>
          <w:sz w:val="24"/>
          <w:szCs w:val="24"/>
        </w:rPr>
        <w:t xml:space="preserve">“The Effect of Alcohol Prohibition on Alcohol Consumption: Evidence from Drunkenness Arrests,” with Angela Dills and Mireille Jacobson, </w:t>
      </w:r>
      <w:r w:rsidRPr="00304659">
        <w:rPr>
          <w:i/>
          <w:sz w:val="24"/>
          <w:szCs w:val="24"/>
        </w:rPr>
        <w:t>Economics Letters</w:t>
      </w:r>
      <w:r w:rsidRPr="00304659">
        <w:rPr>
          <w:sz w:val="24"/>
          <w:szCs w:val="24"/>
        </w:rPr>
        <w:t>, 2005, 279-294.</w:t>
      </w:r>
    </w:p>
    <w:p w:rsidR="005574A0" w:rsidRPr="00304659" w:rsidRDefault="005574A0" w:rsidP="00816C54">
      <w:pPr>
        <w:autoSpaceDE w:val="0"/>
        <w:autoSpaceDN w:val="0"/>
        <w:adjustRightInd w:val="0"/>
        <w:ind w:left="720"/>
        <w:rPr>
          <w:sz w:val="24"/>
          <w:szCs w:val="24"/>
        </w:rPr>
      </w:pPr>
    </w:p>
    <w:p w:rsidR="005574A0" w:rsidRPr="00304659" w:rsidRDefault="005574A0" w:rsidP="00816C54">
      <w:pPr>
        <w:autoSpaceDE w:val="0"/>
        <w:autoSpaceDN w:val="0"/>
        <w:adjustRightInd w:val="0"/>
        <w:ind w:left="720"/>
        <w:rPr>
          <w:sz w:val="24"/>
          <w:szCs w:val="24"/>
        </w:rPr>
      </w:pPr>
      <w:r w:rsidRPr="00304659">
        <w:rPr>
          <w:sz w:val="24"/>
          <w:szCs w:val="24"/>
        </w:rPr>
        <w:t xml:space="preserve">“The Opium Wars, Opium Legalization, and Opium Consumption in China,” with Chris Feige, </w:t>
      </w:r>
      <w:r w:rsidRPr="00304659">
        <w:rPr>
          <w:i/>
          <w:sz w:val="24"/>
          <w:szCs w:val="24"/>
        </w:rPr>
        <w:t xml:space="preserve">Applied Economics Letters, </w:t>
      </w:r>
      <w:r w:rsidRPr="00304659">
        <w:rPr>
          <w:sz w:val="24"/>
          <w:szCs w:val="24"/>
        </w:rPr>
        <w:t xml:space="preserve">2008, </w:t>
      </w:r>
      <w:r w:rsidRPr="00304659">
        <w:rPr>
          <w:b/>
          <w:sz w:val="24"/>
          <w:szCs w:val="24"/>
        </w:rPr>
        <w:t>15</w:t>
      </w:r>
      <w:r w:rsidRPr="00304659">
        <w:rPr>
          <w:sz w:val="24"/>
          <w:szCs w:val="24"/>
        </w:rPr>
        <w:t>, 911-913.</w:t>
      </w:r>
      <w:r w:rsidRPr="00304659">
        <w:rPr>
          <w:i/>
          <w:sz w:val="24"/>
          <w:szCs w:val="24"/>
        </w:rPr>
        <w:t xml:space="preserve"> </w:t>
      </w:r>
    </w:p>
    <w:p w:rsidR="005574A0" w:rsidRPr="00304659" w:rsidRDefault="005574A0" w:rsidP="00816C54">
      <w:pPr>
        <w:autoSpaceDE w:val="0"/>
        <w:autoSpaceDN w:val="0"/>
        <w:adjustRightInd w:val="0"/>
        <w:ind w:left="720"/>
        <w:rPr>
          <w:sz w:val="24"/>
          <w:szCs w:val="24"/>
        </w:rPr>
      </w:pPr>
    </w:p>
    <w:p w:rsidR="005574A0" w:rsidRPr="00304659" w:rsidRDefault="005574A0" w:rsidP="00816C54">
      <w:pPr>
        <w:autoSpaceDE w:val="0"/>
        <w:autoSpaceDN w:val="0"/>
        <w:adjustRightInd w:val="0"/>
        <w:ind w:left="720"/>
        <w:rPr>
          <w:sz w:val="24"/>
          <w:szCs w:val="24"/>
        </w:rPr>
      </w:pPr>
      <w:r w:rsidRPr="00304659">
        <w:rPr>
          <w:sz w:val="24"/>
          <w:szCs w:val="24"/>
        </w:rPr>
        <w:t xml:space="preserve">“Does the Minimum Legal Drinking Age Save Lives,” with Elina Tetelbaum, </w:t>
      </w:r>
      <w:r w:rsidRPr="00304659">
        <w:rPr>
          <w:i/>
          <w:sz w:val="24"/>
          <w:szCs w:val="24"/>
        </w:rPr>
        <w:t>Economic Inquiry</w:t>
      </w:r>
      <w:r w:rsidRPr="00304659">
        <w:rPr>
          <w:sz w:val="24"/>
          <w:szCs w:val="24"/>
        </w:rPr>
        <w:t xml:space="preserve">, 2009, </w:t>
      </w:r>
      <w:r w:rsidRPr="00304659">
        <w:rPr>
          <w:b/>
          <w:sz w:val="24"/>
          <w:szCs w:val="24"/>
        </w:rPr>
        <w:t>47</w:t>
      </w:r>
      <w:r w:rsidRPr="00304659">
        <w:rPr>
          <w:sz w:val="24"/>
          <w:szCs w:val="24"/>
        </w:rPr>
        <w:t>(2), 317-336.</w:t>
      </w:r>
    </w:p>
    <w:p w:rsidR="00A54DDE" w:rsidRPr="00304659" w:rsidRDefault="00A54DDE" w:rsidP="00816C54">
      <w:pPr>
        <w:autoSpaceDE w:val="0"/>
        <w:autoSpaceDN w:val="0"/>
        <w:adjustRightInd w:val="0"/>
        <w:ind w:left="720"/>
        <w:rPr>
          <w:sz w:val="24"/>
          <w:szCs w:val="24"/>
        </w:rPr>
      </w:pPr>
    </w:p>
    <w:p w:rsidR="00A54DDE" w:rsidRPr="00304659" w:rsidRDefault="00A54DDE" w:rsidP="00304659">
      <w:pPr>
        <w:pStyle w:val="PlainText"/>
        <w:ind w:left="720"/>
        <w:rPr>
          <w:rFonts w:ascii="Times New Roman" w:hAnsi="Times New Roman" w:cs="Times New Roman"/>
          <w:sz w:val="24"/>
          <w:szCs w:val="24"/>
        </w:rPr>
      </w:pPr>
      <w:r w:rsidRPr="00304659">
        <w:rPr>
          <w:rFonts w:ascii="Times New Roman" w:hAnsi="Times New Roman" w:cs="Times New Roman"/>
          <w:sz w:val="24"/>
          <w:szCs w:val="24"/>
        </w:rPr>
        <w:t xml:space="preserve">“Comment on Selgin, Lastrapes, and White’s ‘Has the Fed Been a Failure?,’” </w:t>
      </w:r>
      <w:r w:rsidRPr="00304659">
        <w:rPr>
          <w:rFonts w:ascii="Times New Roman" w:hAnsi="Times New Roman" w:cs="Times New Roman"/>
          <w:i/>
          <w:sz w:val="24"/>
          <w:szCs w:val="24"/>
        </w:rPr>
        <w:t>Journal of Macroeconomics,</w:t>
      </w:r>
      <w:r w:rsidR="000F5D4B" w:rsidRPr="00304659">
        <w:rPr>
          <w:rFonts w:ascii="Times New Roman" w:hAnsi="Times New Roman" w:cs="Times New Roman"/>
          <w:sz w:val="24"/>
          <w:szCs w:val="24"/>
        </w:rPr>
        <w:t xml:space="preserve"> 2012, </w:t>
      </w:r>
      <w:r w:rsidR="000F5D4B" w:rsidRPr="00304659">
        <w:rPr>
          <w:rFonts w:ascii="Times New Roman" w:hAnsi="Times New Roman" w:cs="Times New Roman"/>
          <w:b/>
          <w:sz w:val="24"/>
          <w:szCs w:val="24"/>
        </w:rPr>
        <w:t>34</w:t>
      </w:r>
      <w:r w:rsidR="005621C0" w:rsidRPr="00304659">
        <w:rPr>
          <w:rFonts w:ascii="Times New Roman" w:hAnsi="Times New Roman" w:cs="Times New Roman"/>
          <w:sz w:val="24"/>
          <w:szCs w:val="24"/>
        </w:rPr>
        <w:t>(3),  631-636</w:t>
      </w:r>
      <w:r w:rsidR="000F5D4B" w:rsidRPr="00304659">
        <w:rPr>
          <w:rFonts w:ascii="Times New Roman" w:hAnsi="Times New Roman" w:cs="Times New Roman"/>
          <w:sz w:val="24"/>
          <w:szCs w:val="24"/>
        </w:rPr>
        <w:t>.</w:t>
      </w:r>
    </w:p>
    <w:p w:rsidR="00D5349C" w:rsidRPr="00304659" w:rsidRDefault="00D5349C" w:rsidP="00DB6E32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D5349C" w:rsidRPr="00304659" w:rsidRDefault="00D5349C" w:rsidP="00DB6E32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5574A0" w:rsidRPr="00304659" w:rsidRDefault="005574A0" w:rsidP="00816C54">
      <w:pPr>
        <w:autoSpaceDE w:val="0"/>
        <w:autoSpaceDN w:val="0"/>
        <w:adjustRightInd w:val="0"/>
        <w:ind w:left="720"/>
        <w:rPr>
          <w:sz w:val="24"/>
          <w:szCs w:val="24"/>
        </w:rPr>
      </w:pPr>
    </w:p>
    <w:p w:rsidR="005574A0" w:rsidRPr="00304659" w:rsidRDefault="005574A0" w:rsidP="00816C54">
      <w:pPr>
        <w:pStyle w:val="NormalWeb"/>
        <w:spacing w:before="0" w:beforeAutospacing="0" w:after="0" w:afterAutospacing="0"/>
        <w:ind w:left="720"/>
      </w:pPr>
    </w:p>
    <w:p w:rsidR="005574A0" w:rsidRPr="00304659" w:rsidRDefault="005574A0" w:rsidP="00816C54">
      <w:pPr>
        <w:pStyle w:val="NormalWeb"/>
        <w:spacing w:before="0" w:beforeAutospacing="0" w:after="0" w:afterAutospacing="0"/>
        <w:rPr>
          <w:rStyle w:val="Strong"/>
        </w:rPr>
      </w:pPr>
      <w:r w:rsidRPr="00304659">
        <w:rPr>
          <w:rStyle w:val="Strong"/>
        </w:rPr>
        <w:t>Publications: Books</w:t>
      </w:r>
    </w:p>
    <w:p w:rsidR="005574A0" w:rsidRPr="00304659" w:rsidRDefault="005574A0" w:rsidP="00816C54">
      <w:pPr>
        <w:pStyle w:val="NormalWeb"/>
        <w:spacing w:before="0" w:beforeAutospacing="0" w:after="0" w:afterAutospacing="0"/>
      </w:pPr>
    </w:p>
    <w:p w:rsidR="005574A0" w:rsidRPr="00304659" w:rsidRDefault="005574A0" w:rsidP="00816C54">
      <w:pPr>
        <w:pStyle w:val="NormalWeb"/>
        <w:spacing w:before="0" w:beforeAutospacing="0" w:after="0" w:afterAutospacing="0"/>
        <w:ind w:left="720"/>
      </w:pPr>
      <w:r w:rsidRPr="00304659">
        <w:rPr>
          <w:rStyle w:val="Emphasis"/>
        </w:rPr>
        <w:t>Casebook for Use with N. Gregory Mankiw's</w:t>
      </w:r>
      <w:r w:rsidRPr="00304659">
        <w:t xml:space="preserve"> </w:t>
      </w:r>
      <w:r w:rsidRPr="00304659">
        <w:rPr>
          <w:rStyle w:val="Strong"/>
        </w:rPr>
        <w:t>Macroeconomics</w:t>
      </w:r>
      <w:r w:rsidRPr="00304659">
        <w:t xml:space="preserve">, Worth Publishers, New York, 1992. </w:t>
      </w:r>
    </w:p>
    <w:p w:rsidR="005574A0" w:rsidRPr="00304659" w:rsidRDefault="005574A0" w:rsidP="00816C54">
      <w:pPr>
        <w:pStyle w:val="NormalWeb"/>
        <w:spacing w:before="0" w:beforeAutospacing="0" w:after="0" w:afterAutospacing="0"/>
        <w:ind w:left="720"/>
      </w:pPr>
    </w:p>
    <w:p w:rsidR="005574A0" w:rsidRPr="00304659" w:rsidRDefault="005574A0" w:rsidP="00816C54">
      <w:pPr>
        <w:pStyle w:val="NormalWeb"/>
        <w:spacing w:before="0" w:beforeAutospacing="0" w:after="0" w:afterAutospacing="0"/>
        <w:ind w:left="720"/>
      </w:pPr>
      <w:r w:rsidRPr="00304659">
        <w:rPr>
          <w:rStyle w:val="Emphasis"/>
        </w:rPr>
        <w:t>The Economics of Seasonal Cycles</w:t>
      </w:r>
      <w:r w:rsidRPr="00304659">
        <w:t>, M.I.T. Press, Cambridge, MA, 1996.</w:t>
      </w:r>
    </w:p>
    <w:p w:rsidR="005574A0" w:rsidRPr="00304659" w:rsidRDefault="005574A0" w:rsidP="00816C54">
      <w:pPr>
        <w:pStyle w:val="NormalWeb"/>
        <w:spacing w:before="0" w:beforeAutospacing="0" w:after="0" w:afterAutospacing="0"/>
        <w:ind w:left="720"/>
      </w:pPr>
    </w:p>
    <w:p w:rsidR="005574A0" w:rsidRPr="00304659" w:rsidRDefault="005574A0" w:rsidP="00816C54">
      <w:pPr>
        <w:pStyle w:val="NormalWeb"/>
        <w:spacing w:before="0" w:beforeAutospacing="0" w:after="0" w:afterAutospacing="0"/>
        <w:ind w:left="720"/>
      </w:pPr>
      <w:r w:rsidRPr="00304659">
        <w:rPr>
          <w:i/>
        </w:rPr>
        <w:lastRenderedPageBreak/>
        <w:t xml:space="preserve">Drug War Crimes: The Consequences of Prohibition, </w:t>
      </w:r>
      <w:r w:rsidRPr="00304659">
        <w:t>Independent Institute, Oakland, CA, 2004.</w:t>
      </w:r>
    </w:p>
    <w:p w:rsidR="00FB6A2B" w:rsidRPr="00304659" w:rsidRDefault="00FB6A2B" w:rsidP="00816C54">
      <w:pPr>
        <w:pStyle w:val="NormalWeb"/>
        <w:spacing w:before="0" w:beforeAutospacing="0" w:after="0" w:afterAutospacing="0"/>
        <w:ind w:left="720"/>
      </w:pPr>
    </w:p>
    <w:p w:rsidR="00BC6C57" w:rsidRDefault="00FB6A2B" w:rsidP="00816C54">
      <w:pPr>
        <w:pStyle w:val="NormalWeb"/>
        <w:spacing w:before="0" w:beforeAutospacing="0" w:after="0" w:afterAutospacing="0"/>
        <w:ind w:left="720"/>
      </w:pPr>
      <w:r w:rsidRPr="00304659">
        <w:rPr>
          <w:i/>
        </w:rPr>
        <w:t>Libertarianism, from A to Z,</w:t>
      </w:r>
      <w:r w:rsidRPr="00304659">
        <w:t xml:space="preserve"> Basic Books: New York, 2010.</w:t>
      </w:r>
    </w:p>
    <w:p w:rsidR="00BC6C57" w:rsidRPr="00304659" w:rsidRDefault="00BC6C57" w:rsidP="00BC6C57">
      <w:pPr>
        <w:ind w:left="720"/>
        <w:rPr>
          <w:sz w:val="24"/>
          <w:szCs w:val="24"/>
        </w:rPr>
      </w:pPr>
    </w:p>
    <w:p w:rsidR="00BC6C57" w:rsidRDefault="00BC6C57" w:rsidP="00BC6C57">
      <w:pPr>
        <w:ind w:left="720"/>
        <w:rPr>
          <w:sz w:val="24"/>
          <w:szCs w:val="24"/>
        </w:rPr>
      </w:pPr>
      <w:r w:rsidRPr="00BC6C57">
        <w:rPr>
          <w:i/>
          <w:sz w:val="24"/>
          <w:szCs w:val="24"/>
        </w:rPr>
        <w:t>T</w:t>
      </w:r>
      <w:r w:rsidRPr="00BC6C57">
        <w:rPr>
          <w:i/>
          <w:sz w:val="24"/>
          <w:szCs w:val="24"/>
        </w:rPr>
        <w:t>his Time IS Different: Fiscal Imbalance Over Time,</w:t>
      </w:r>
      <w:r w:rsidRPr="00304659">
        <w:rPr>
          <w:sz w:val="24"/>
          <w:szCs w:val="24"/>
        </w:rPr>
        <w:t xml:space="preserve"> Cato Institute</w:t>
      </w:r>
      <w:r>
        <w:rPr>
          <w:sz w:val="24"/>
          <w:szCs w:val="24"/>
        </w:rPr>
        <w:t xml:space="preserve">: Washington, DC, </w:t>
      </w:r>
      <w:r w:rsidRPr="00304659">
        <w:rPr>
          <w:sz w:val="24"/>
          <w:szCs w:val="24"/>
        </w:rPr>
        <w:t>2016.</w:t>
      </w:r>
    </w:p>
    <w:p w:rsidR="00BC6C57" w:rsidRDefault="00BC6C57" w:rsidP="00816C54">
      <w:pPr>
        <w:pStyle w:val="NormalWeb"/>
        <w:spacing w:before="0" w:beforeAutospacing="0" w:after="0" w:afterAutospacing="0"/>
        <w:ind w:left="720"/>
      </w:pPr>
    </w:p>
    <w:p w:rsidR="00BC6C57" w:rsidRDefault="00BC6C57" w:rsidP="00816C54">
      <w:pPr>
        <w:pStyle w:val="NormalWeb"/>
        <w:spacing w:before="0" w:beforeAutospacing="0" w:after="0" w:afterAutospacing="0"/>
        <w:ind w:left="720"/>
      </w:pPr>
    </w:p>
    <w:p w:rsidR="00BC6C57" w:rsidRPr="00304659" w:rsidRDefault="00BC6C57" w:rsidP="00816C54">
      <w:pPr>
        <w:pStyle w:val="NormalWeb"/>
        <w:spacing w:before="0" w:beforeAutospacing="0" w:after="0" w:afterAutospacing="0"/>
        <w:ind w:left="720"/>
      </w:pPr>
    </w:p>
    <w:p w:rsidR="00F07E9B" w:rsidRPr="00304659" w:rsidRDefault="00F07E9B" w:rsidP="00816C54">
      <w:pPr>
        <w:pStyle w:val="NormalWeb"/>
        <w:spacing w:before="0" w:beforeAutospacing="0" w:after="0" w:afterAutospacing="0"/>
        <w:ind w:left="720"/>
      </w:pPr>
    </w:p>
    <w:p w:rsidR="00F07E9B" w:rsidRPr="00304659" w:rsidRDefault="00F07E9B" w:rsidP="00816C54">
      <w:pPr>
        <w:pStyle w:val="NormalWeb"/>
        <w:spacing w:before="0" w:beforeAutospacing="0" w:after="0" w:afterAutospacing="0"/>
        <w:ind w:left="720"/>
      </w:pPr>
    </w:p>
    <w:p w:rsidR="005574A0" w:rsidRPr="00304659" w:rsidRDefault="005574A0" w:rsidP="00816C54">
      <w:pPr>
        <w:pStyle w:val="NormalWeb"/>
        <w:spacing w:before="0" w:beforeAutospacing="0" w:after="0" w:afterAutospacing="0"/>
        <w:ind w:left="720"/>
        <w:rPr>
          <w:rStyle w:val="Strong"/>
        </w:rPr>
      </w:pPr>
    </w:p>
    <w:p w:rsidR="005574A0" w:rsidRPr="00304659" w:rsidRDefault="005574A0" w:rsidP="00816C54">
      <w:pPr>
        <w:pStyle w:val="NormalWeb"/>
        <w:spacing w:before="0" w:beforeAutospacing="0" w:after="0" w:afterAutospacing="0"/>
        <w:rPr>
          <w:rStyle w:val="Strong"/>
        </w:rPr>
      </w:pPr>
      <w:r w:rsidRPr="00304659">
        <w:rPr>
          <w:rStyle w:val="Strong"/>
        </w:rPr>
        <w:t>Publications: Papers in Edited Books</w:t>
      </w:r>
    </w:p>
    <w:p w:rsidR="005574A0" w:rsidRPr="00304659" w:rsidRDefault="005574A0" w:rsidP="00816C54">
      <w:pPr>
        <w:pStyle w:val="NormalWeb"/>
        <w:spacing w:before="0" w:beforeAutospacing="0" w:after="0" w:afterAutospacing="0"/>
        <w:rPr>
          <w:rStyle w:val="Strong"/>
        </w:rPr>
      </w:pPr>
    </w:p>
    <w:p w:rsidR="005574A0" w:rsidRPr="00304659" w:rsidRDefault="005574A0" w:rsidP="00816C54">
      <w:pPr>
        <w:pStyle w:val="NormalWeb"/>
        <w:spacing w:before="0" w:beforeAutospacing="0" w:after="0" w:afterAutospacing="0"/>
        <w:ind w:left="720"/>
      </w:pPr>
      <w:r w:rsidRPr="00304659">
        <w:t xml:space="preserve">“The Seasonal Cycle in the United States Economy,” with Robert Barsky, in </w:t>
      </w:r>
      <w:r w:rsidRPr="00304659">
        <w:rPr>
          <w:rStyle w:val="Emphasis"/>
        </w:rPr>
        <w:t>The Economic Outlook for 1988: Proceedings of the 35th Annual Conference on the Economic Outlook</w:t>
      </w:r>
      <w:r w:rsidRPr="00304659">
        <w:t xml:space="preserve">, Ann Arbor: Research Seminar in Quantitative Economics, 1987. </w:t>
      </w:r>
    </w:p>
    <w:p w:rsidR="005574A0" w:rsidRPr="00304659" w:rsidRDefault="005574A0" w:rsidP="00816C54">
      <w:pPr>
        <w:pStyle w:val="NormalWeb"/>
        <w:spacing w:before="0" w:beforeAutospacing="0" w:after="0" w:afterAutospacing="0"/>
        <w:ind w:left="720"/>
      </w:pPr>
    </w:p>
    <w:p w:rsidR="005574A0" w:rsidRPr="00304659" w:rsidRDefault="005574A0" w:rsidP="00816C54">
      <w:pPr>
        <w:pStyle w:val="NormalWeb"/>
        <w:spacing w:before="0" w:beforeAutospacing="0" w:after="0" w:afterAutospacing="0"/>
        <w:ind w:left="720"/>
      </w:pPr>
      <w:r w:rsidRPr="00304659">
        <w:t xml:space="preserve">“The Founding of the Fed, the Real Bills Doctrine, and the Destabilization of the Post-1914 Economy,” in </w:t>
      </w:r>
      <w:r w:rsidRPr="00304659">
        <w:rPr>
          <w:rStyle w:val="Emphasis"/>
        </w:rPr>
        <w:t>A European Central Bank? Perspectives on Monetary Unification after Ten Years of the EMS</w:t>
      </w:r>
      <w:r w:rsidRPr="00304659">
        <w:t xml:space="preserve">, Alberto Giovanni and Marcello de Cecco, eds., Cambridge University Press, 1989. </w:t>
      </w:r>
    </w:p>
    <w:p w:rsidR="005574A0" w:rsidRPr="00304659" w:rsidRDefault="005574A0" w:rsidP="00816C54">
      <w:pPr>
        <w:pStyle w:val="NormalWeb"/>
        <w:spacing w:before="0" w:beforeAutospacing="0" w:after="0" w:afterAutospacing="0"/>
        <w:ind w:left="720"/>
      </w:pPr>
    </w:p>
    <w:p w:rsidR="005574A0" w:rsidRPr="00304659" w:rsidRDefault="005574A0" w:rsidP="00816C54">
      <w:pPr>
        <w:pStyle w:val="NormalWeb"/>
        <w:spacing w:before="0" w:beforeAutospacing="0" w:after="0" w:afterAutospacing="0"/>
        <w:ind w:left="720"/>
      </w:pPr>
      <w:r w:rsidRPr="00304659">
        <w:t xml:space="preserve">“Has the Fed Made a Difference? A Comparison of Pre- and Post-1914 Conditions,” in </w:t>
      </w:r>
      <w:r w:rsidRPr="00304659">
        <w:rPr>
          <w:rStyle w:val="Emphasis"/>
        </w:rPr>
        <w:t>Monetary Policy on the 75th Anniversary of the Federal Reserve System</w:t>
      </w:r>
      <w:r w:rsidRPr="00304659">
        <w:t xml:space="preserve">, Michael T. Belongia, ed., Kluwer Academic Publishers, 1991. </w:t>
      </w:r>
    </w:p>
    <w:p w:rsidR="005574A0" w:rsidRPr="00304659" w:rsidRDefault="005574A0" w:rsidP="00816C54">
      <w:pPr>
        <w:pStyle w:val="NormalWeb"/>
        <w:spacing w:before="0" w:beforeAutospacing="0" w:after="0" w:afterAutospacing="0"/>
        <w:ind w:left="720"/>
      </w:pPr>
    </w:p>
    <w:p w:rsidR="005574A0" w:rsidRPr="00304659" w:rsidRDefault="005574A0" w:rsidP="00816C54">
      <w:pPr>
        <w:pStyle w:val="NormalWeb"/>
        <w:spacing w:before="0" w:beforeAutospacing="0" w:after="0" w:afterAutospacing="0"/>
        <w:ind w:left="720"/>
      </w:pPr>
      <w:r w:rsidRPr="00304659">
        <w:t xml:space="preserve">“Temperature and the Seasonality of Births,” with David Lam, in </w:t>
      </w:r>
      <w:r w:rsidRPr="00304659">
        <w:rPr>
          <w:rStyle w:val="Emphasis"/>
        </w:rPr>
        <w:t>Temperature and Environmental Effects on the Testis</w:t>
      </w:r>
      <w:r w:rsidRPr="00304659">
        <w:t xml:space="preserve">, Adrian Zorgniotti, ed., Plenum Press, 1991. </w:t>
      </w:r>
    </w:p>
    <w:p w:rsidR="005574A0" w:rsidRPr="00304659" w:rsidRDefault="005574A0" w:rsidP="00816C54">
      <w:pPr>
        <w:pStyle w:val="NormalWeb"/>
        <w:spacing w:before="0" w:beforeAutospacing="0" w:after="0" w:afterAutospacing="0"/>
        <w:ind w:left="720"/>
      </w:pPr>
    </w:p>
    <w:p w:rsidR="005574A0" w:rsidRPr="00304659" w:rsidRDefault="005574A0" w:rsidP="00816C54">
      <w:pPr>
        <w:pStyle w:val="NormalWeb"/>
        <w:spacing w:before="0" w:beforeAutospacing="0" w:after="0" w:afterAutospacing="0"/>
        <w:ind w:left="720"/>
      </w:pPr>
      <w:bookmarkStart w:id="0" w:name="_GoBack"/>
      <w:bookmarkEnd w:id="0"/>
      <w:r w:rsidRPr="00304659">
        <w:t xml:space="preserve">“Should the Fed Smooth Interest Rates? The Case of Seasonal Monetary Policy,” with N. Gregory Mankiw, </w:t>
      </w:r>
      <w:r w:rsidRPr="00304659">
        <w:rPr>
          <w:rStyle w:val="Emphasis"/>
        </w:rPr>
        <w:t>Carnegie-Rochester Conference Series</w:t>
      </w:r>
      <w:r w:rsidRPr="00304659">
        <w:t xml:space="preserve">, Allan H. Meltzer and Charles I. Plosser, eds., 34, Spring 1991, 41-70. </w:t>
      </w:r>
    </w:p>
    <w:p w:rsidR="005574A0" w:rsidRPr="00304659" w:rsidRDefault="005574A0" w:rsidP="00816C54">
      <w:pPr>
        <w:pStyle w:val="NormalWeb"/>
        <w:spacing w:before="0" w:beforeAutospacing="0" w:after="0" w:afterAutospacing="0"/>
        <w:ind w:left="720"/>
      </w:pPr>
    </w:p>
    <w:p w:rsidR="005574A0" w:rsidRPr="00304659" w:rsidRDefault="005574A0" w:rsidP="00816C54">
      <w:pPr>
        <w:pStyle w:val="NormalWeb"/>
        <w:spacing w:before="0" w:beforeAutospacing="0" w:after="0" w:afterAutospacing="0"/>
        <w:ind w:left="720"/>
      </w:pPr>
      <w:r w:rsidRPr="00304659">
        <w:t xml:space="preserve">“Comment on `Pitfalls and Opportunities: What Macroeconomists Should Know About Unit Roots' by John Y. Campbell and Pierre Perron,” </w:t>
      </w:r>
      <w:r w:rsidRPr="00304659">
        <w:rPr>
          <w:rStyle w:val="Emphasis"/>
        </w:rPr>
        <w:t>NBER Macro Annual</w:t>
      </w:r>
      <w:r w:rsidRPr="00304659">
        <w:t xml:space="preserve">, Olivier J. Blanchard and Stanley Fischer, eds., 1991, 211-217. </w:t>
      </w:r>
    </w:p>
    <w:p w:rsidR="005574A0" w:rsidRPr="00304659" w:rsidRDefault="005574A0" w:rsidP="00816C54">
      <w:pPr>
        <w:pStyle w:val="NormalWeb"/>
        <w:spacing w:before="0" w:beforeAutospacing="0" w:after="0" w:afterAutospacing="0"/>
        <w:ind w:left="720"/>
      </w:pPr>
      <w:r w:rsidRPr="00304659">
        <w:br/>
        <w:t xml:space="preserve">“Drug Legalization and the Consumption of Drugs: An Economist's Perspective,” in </w:t>
      </w:r>
      <w:r w:rsidRPr="00304659">
        <w:rPr>
          <w:rStyle w:val="Emphasis"/>
        </w:rPr>
        <w:t>Searching for Alternatives: Drug-Control Policy in the United States</w:t>
      </w:r>
      <w:r w:rsidRPr="00304659">
        <w:t xml:space="preserve">, Melvyn B. Krauss and Edward P. Lazear, eds., Stanford, California: Hoover Institution Press, 1991, 68-76. </w:t>
      </w:r>
    </w:p>
    <w:p w:rsidR="005574A0" w:rsidRPr="00304659" w:rsidRDefault="005574A0" w:rsidP="00816C54">
      <w:pPr>
        <w:pStyle w:val="NormalWeb"/>
        <w:spacing w:before="0" w:beforeAutospacing="0" w:after="0" w:afterAutospacing="0"/>
        <w:ind w:left="720"/>
      </w:pPr>
    </w:p>
    <w:p w:rsidR="005574A0" w:rsidRPr="00304659" w:rsidRDefault="005574A0" w:rsidP="00816C54">
      <w:pPr>
        <w:pStyle w:val="NormalWeb"/>
        <w:spacing w:before="0" w:beforeAutospacing="0" w:after="0" w:afterAutospacing="0"/>
        <w:ind w:left="720"/>
      </w:pPr>
      <w:r w:rsidRPr="00304659">
        <w:lastRenderedPageBreak/>
        <w:t xml:space="preserve">“Comment on `Economists and Drug Policy' by William J. Niskanen,” </w:t>
      </w:r>
      <w:r w:rsidRPr="00304659">
        <w:rPr>
          <w:rStyle w:val="Emphasis"/>
        </w:rPr>
        <w:t>Carnegie-Rochester Conference Series</w:t>
      </w:r>
      <w:r w:rsidRPr="00304659">
        <w:t xml:space="preserve">, Allan H. Meltzer and Charles I. Plosser, eds., 36, July 1992, 249-59. </w:t>
      </w:r>
    </w:p>
    <w:p w:rsidR="005574A0" w:rsidRPr="00304659" w:rsidRDefault="005574A0" w:rsidP="00816C54">
      <w:pPr>
        <w:pStyle w:val="NormalWeb"/>
        <w:spacing w:before="0" w:beforeAutospacing="0" w:after="0" w:afterAutospacing="0"/>
        <w:ind w:left="720"/>
      </w:pPr>
    </w:p>
    <w:p w:rsidR="005574A0" w:rsidRPr="00304659" w:rsidRDefault="005574A0" w:rsidP="00816C54">
      <w:pPr>
        <w:pStyle w:val="NormalWeb"/>
        <w:spacing w:before="0" w:beforeAutospacing="0" w:after="0" w:afterAutospacing="0"/>
        <w:ind w:left="720"/>
      </w:pPr>
      <w:r w:rsidRPr="00304659">
        <w:t xml:space="preserve">“The Economics of Seasonal Cycles,” in </w:t>
      </w:r>
      <w:r w:rsidRPr="00304659">
        <w:rPr>
          <w:rStyle w:val="Emphasis"/>
        </w:rPr>
        <w:t>Advances in Econometrics: The Sixth World Congress of the Econometric Society, Vol. I</w:t>
      </w:r>
      <w:r w:rsidRPr="00304659">
        <w:t xml:space="preserve">, Christopher Sims, ed., Cambridge: Cambridge University Press, 1994, 213-251. </w:t>
      </w:r>
    </w:p>
    <w:p w:rsidR="005574A0" w:rsidRPr="00304659" w:rsidRDefault="005574A0" w:rsidP="00816C54">
      <w:pPr>
        <w:pStyle w:val="NormalWeb"/>
        <w:spacing w:before="0" w:beforeAutospacing="0" w:after="0" w:afterAutospacing="0"/>
        <w:ind w:left="720"/>
      </w:pPr>
    </w:p>
    <w:p w:rsidR="005574A0" w:rsidRPr="00304659" w:rsidRDefault="005574A0" w:rsidP="00816C54">
      <w:pPr>
        <w:pStyle w:val="NormalWeb"/>
        <w:spacing w:before="0" w:beforeAutospacing="0" w:after="0" w:afterAutospacing="0"/>
        <w:ind w:left="720"/>
      </w:pPr>
      <w:r w:rsidRPr="00304659">
        <w:t xml:space="preserve">“Global Patterns of Seasonal Variation in Human Fertility,” with David A. Lam, in </w:t>
      </w:r>
      <w:r w:rsidRPr="00304659">
        <w:rPr>
          <w:rStyle w:val="Emphasis"/>
        </w:rPr>
        <w:t>Human Reproductive Ecology: Interactions of Environment, Fertility, and Behavior</w:t>
      </w:r>
      <w:r w:rsidRPr="00304659">
        <w:t xml:space="preserve">, Kenneth L. Campbell and James W. Wood, eds., New York: The New York Academy of Sciences, 1994, 9-28. </w:t>
      </w:r>
    </w:p>
    <w:p w:rsidR="005574A0" w:rsidRPr="00304659" w:rsidRDefault="005574A0" w:rsidP="00816C54">
      <w:pPr>
        <w:pStyle w:val="NormalWeb"/>
        <w:spacing w:before="0" w:beforeAutospacing="0" w:after="0" w:afterAutospacing="0"/>
        <w:ind w:left="720"/>
      </w:pPr>
    </w:p>
    <w:p w:rsidR="005574A0" w:rsidRPr="00304659" w:rsidRDefault="005574A0" w:rsidP="00816C54">
      <w:pPr>
        <w:pStyle w:val="NormalWeb"/>
        <w:spacing w:before="0" w:beforeAutospacing="0" w:after="0" w:afterAutospacing="0"/>
        <w:ind w:left="720"/>
      </w:pPr>
      <w:r w:rsidRPr="00304659">
        <w:t xml:space="preserve">“Historical Perspectives on the Monetary Transmission Mechanism,” with Christina D. Romer and David N. Weil, in </w:t>
      </w:r>
      <w:r w:rsidRPr="00304659">
        <w:rPr>
          <w:rStyle w:val="Emphasis"/>
        </w:rPr>
        <w:t>Monetary Policy</w:t>
      </w:r>
      <w:r w:rsidRPr="00304659">
        <w:t xml:space="preserve">, N. Gregory Mankiw, ed., Chicago: The University of Chicago Press, 1994, 263-300. </w:t>
      </w:r>
    </w:p>
    <w:p w:rsidR="005574A0" w:rsidRPr="00304659" w:rsidRDefault="005574A0" w:rsidP="00816C54">
      <w:pPr>
        <w:pStyle w:val="NormalWeb"/>
        <w:spacing w:before="0" w:beforeAutospacing="0" w:after="0" w:afterAutospacing="0"/>
        <w:ind w:left="720"/>
      </w:pPr>
    </w:p>
    <w:p w:rsidR="005574A0" w:rsidRPr="00304659" w:rsidRDefault="005574A0" w:rsidP="00816C54">
      <w:pPr>
        <w:pStyle w:val="NormalWeb"/>
        <w:spacing w:before="0" w:beforeAutospacing="0" w:after="0" w:afterAutospacing="0"/>
        <w:ind w:left="720"/>
      </w:pPr>
      <w:r w:rsidRPr="00304659">
        <w:t xml:space="preserve">“Why Does Inflation Differ Across Countries?,” with Marta Campillo, in </w:t>
      </w:r>
      <w:r w:rsidRPr="00304659">
        <w:rPr>
          <w:rStyle w:val="Emphasis"/>
        </w:rPr>
        <w:t>Monetary Policy and Low Inflation</w:t>
      </w:r>
      <w:r w:rsidRPr="00304659">
        <w:t xml:space="preserve">, Christina D. Romer and David Romer,  eds., Chicago: The University of Chicago Press, 1997. </w:t>
      </w:r>
    </w:p>
    <w:p w:rsidR="005574A0" w:rsidRPr="00304659" w:rsidRDefault="005574A0" w:rsidP="00816C54">
      <w:pPr>
        <w:pStyle w:val="NormalWeb"/>
        <w:spacing w:before="0" w:beforeAutospacing="0" w:after="0" w:afterAutospacing="0"/>
        <w:ind w:left="720"/>
      </w:pPr>
    </w:p>
    <w:p w:rsidR="005574A0" w:rsidRPr="00304659" w:rsidRDefault="005574A0" w:rsidP="00816C54">
      <w:pPr>
        <w:pStyle w:val="NormalWeb"/>
        <w:spacing w:before="0" w:beforeAutospacing="0" w:after="0" w:afterAutospacing="0"/>
        <w:ind w:left="720"/>
      </w:pPr>
      <w:r w:rsidRPr="00304659">
        <w:t xml:space="preserve">“The Genesis and Evolution of Social Security,” with David N. Weil, in </w:t>
      </w:r>
      <w:r w:rsidRPr="00304659">
        <w:rPr>
          <w:rStyle w:val="Emphasis"/>
        </w:rPr>
        <w:t>The Defining Moment: The Great Depression and the American Economy in the Twentieth Century</w:t>
      </w:r>
      <w:r w:rsidRPr="00304659">
        <w:t>, Michael Bordo, Claudia Goldin, and Eugene White, eds., Chicago: The University of Chicago Press, 1998.</w:t>
      </w:r>
    </w:p>
    <w:p w:rsidR="005574A0" w:rsidRPr="00304659" w:rsidRDefault="005574A0" w:rsidP="00816C54">
      <w:pPr>
        <w:pStyle w:val="NormalWeb"/>
        <w:spacing w:before="0" w:beforeAutospacing="0" w:after="0" w:afterAutospacing="0"/>
        <w:ind w:left="720"/>
      </w:pPr>
    </w:p>
    <w:p w:rsidR="005574A0" w:rsidRPr="00304659" w:rsidRDefault="005574A0" w:rsidP="00816C54">
      <w:pPr>
        <w:ind w:left="720"/>
        <w:rPr>
          <w:sz w:val="24"/>
          <w:szCs w:val="24"/>
        </w:rPr>
      </w:pPr>
      <w:r w:rsidRPr="00304659">
        <w:rPr>
          <w:rFonts w:eastAsia="MS Mincho"/>
          <w:sz w:val="24"/>
          <w:szCs w:val="24"/>
        </w:rPr>
        <w:t xml:space="preserve">“Liberal Versus Libertarian Views on Drug Legalization,” in </w:t>
      </w:r>
      <w:r w:rsidRPr="00304659">
        <w:rPr>
          <w:i/>
          <w:sz w:val="24"/>
          <w:szCs w:val="24"/>
        </w:rPr>
        <w:t xml:space="preserve">The New Prohibition: Voices of Dissent Challenge the Drug War, </w:t>
      </w:r>
      <w:r w:rsidRPr="00304659">
        <w:rPr>
          <w:sz w:val="24"/>
          <w:szCs w:val="24"/>
        </w:rPr>
        <w:t>Sheriff Bill</w:t>
      </w:r>
      <w:r w:rsidR="001229AD">
        <w:rPr>
          <w:sz w:val="24"/>
          <w:szCs w:val="24"/>
        </w:rPr>
        <w:t xml:space="preserve"> Masters, </w:t>
      </w:r>
      <w:r w:rsidRPr="00304659">
        <w:rPr>
          <w:sz w:val="24"/>
          <w:szCs w:val="24"/>
        </w:rPr>
        <w:t>ed., Accurate Press, 2004.</w:t>
      </w:r>
    </w:p>
    <w:p w:rsidR="005574A0" w:rsidRPr="00304659" w:rsidRDefault="005574A0" w:rsidP="00816C54">
      <w:pPr>
        <w:rPr>
          <w:sz w:val="24"/>
          <w:szCs w:val="24"/>
        </w:rPr>
      </w:pPr>
    </w:p>
    <w:p w:rsidR="005574A0" w:rsidRPr="00304659" w:rsidRDefault="005574A0" w:rsidP="001229AD">
      <w:pPr>
        <w:ind w:left="720"/>
        <w:rPr>
          <w:rFonts w:eastAsia="MS Mincho"/>
          <w:sz w:val="24"/>
          <w:szCs w:val="24"/>
        </w:rPr>
      </w:pPr>
      <w:r w:rsidRPr="00304659">
        <w:rPr>
          <w:sz w:val="24"/>
          <w:szCs w:val="24"/>
        </w:rPr>
        <w:t>“</w:t>
      </w:r>
      <w:r w:rsidRPr="00304659">
        <w:rPr>
          <w:rFonts w:eastAsia="MS Mincho"/>
          <w:sz w:val="24"/>
          <w:szCs w:val="24"/>
        </w:rPr>
        <w:t xml:space="preserve">The Economics of Illicit Drugs: Harm from Prohibition versus Harm from Drugs,” in </w:t>
      </w:r>
      <w:r w:rsidRPr="00304659">
        <w:rPr>
          <w:rFonts w:eastAsia="MS Mincho"/>
          <w:i/>
          <w:sz w:val="24"/>
          <w:szCs w:val="24"/>
        </w:rPr>
        <w:t>Economics Uncut:</w:t>
      </w:r>
      <w:r w:rsidRPr="00304659">
        <w:rPr>
          <w:rFonts w:eastAsia="MS Mincho"/>
          <w:sz w:val="24"/>
          <w:szCs w:val="24"/>
        </w:rPr>
        <w:t xml:space="preserve"> </w:t>
      </w:r>
      <w:r w:rsidRPr="00304659">
        <w:rPr>
          <w:i/>
          <w:sz w:val="24"/>
          <w:szCs w:val="24"/>
        </w:rPr>
        <w:t>A Complete Guide to Life,Death, and Misadventure</w:t>
      </w:r>
      <w:r w:rsidRPr="00304659">
        <w:rPr>
          <w:sz w:val="24"/>
          <w:szCs w:val="24"/>
        </w:rPr>
        <w:t xml:space="preserve">, Simon </w:t>
      </w:r>
      <w:r w:rsidRPr="00304659">
        <w:rPr>
          <w:sz w:val="24"/>
          <w:szCs w:val="24"/>
        </w:rPr>
        <w:tab/>
        <w:t>Bowmaker, ed., Edward Elgar, 2004</w:t>
      </w:r>
      <w:r w:rsidRPr="00304659">
        <w:rPr>
          <w:rFonts w:eastAsia="MS Mincho"/>
          <w:sz w:val="24"/>
          <w:szCs w:val="24"/>
        </w:rPr>
        <w:t>.</w:t>
      </w:r>
    </w:p>
    <w:p w:rsidR="005574A0" w:rsidRPr="00304659" w:rsidRDefault="005574A0" w:rsidP="00816C54">
      <w:pPr>
        <w:rPr>
          <w:rFonts w:eastAsia="MS Mincho"/>
          <w:sz w:val="24"/>
          <w:szCs w:val="24"/>
        </w:rPr>
      </w:pPr>
    </w:p>
    <w:p w:rsidR="005574A0" w:rsidRPr="00304659" w:rsidRDefault="005574A0" w:rsidP="00816C54">
      <w:pPr>
        <w:ind w:left="720"/>
        <w:rPr>
          <w:rFonts w:eastAsia="MS Mincho"/>
          <w:sz w:val="24"/>
          <w:szCs w:val="24"/>
        </w:rPr>
      </w:pPr>
      <w:r w:rsidRPr="00304659">
        <w:rPr>
          <w:rFonts w:eastAsia="MS Mincho"/>
          <w:sz w:val="24"/>
          <w:szCs w:val="24"/>
        </w:rPr>
        <w:t xml:space="preserve">“The Budgetary Implications of Marijuana Prohibition,” in </w:t>
      </w:r>
      <w:r w:rsidRPr="00304659">
        <w:rPr>
          <w:rFonts w:eastAsia="MS Mincho"/>
          <w:i/>
          <w:sz w:val="24"/>
          <w:szCs w:val="24"/>
        </w:rPr>
        <w:t>Pot Politics: Marijuana and the Costs of Prohibition,</w:t>
      </w:r>
      <w:r w:rsidRPr="00304659">
        <w:rPr>
          <w:rFonts w:eastAsia="MS Mincho"/>
          <w:sz w:val="24"/>
          <w:szCs w:val="24"/>
        </w:rPr>
        <w:t xml:space="preserve"> Mitch Earleywine, ed., Oxford University Press, Inc., 2006.</w:t>
      </w:r>
    </w:p>
    <w:p w:rsidR="005574A0" w:rsidRPr="00304659" w:rsidRDefault="005574A0" w:rsidP="00816C54">
      <w:pPr>
        <w:ind w:left="720"/>
        <w:rPr>
          <w:rFonts w:eastAsia="MS Mincho"/>
          <w:sz w:val="24"/>
          <w:szCs w:val="24"/>
        </w:rPr>
      </w:pPr>
    </w:p>
    <w:p w:rsidR="005574A0" w:rsidRPr="00304659" w:rsidRDefault="005574A0" w:rsidP="00816C54">
      <w:pPr>
        <w:ind w:left="720"/>
        <w:rPr>
          <w:rFonts w:eastAsia="MS Mincho"/>
          <w:bCs/>
          <w:sz w:val="24"/>
          <w:szCs w:val="24"/>
        </w:rPr>
      </w:pPr>
      <w:r w:rsidRPr="00304659">
        <w:rPr>
          <w:rFonts w:eastAsia="MS Mincho"/>
          <w:bCs/>
          <w:sz w:val="24"/>
          <w:szCs w:val="24"/>
        </w:rPr>
        <w:t xml:space="preserve">“Legalizing Illicit Drugs:  A Problem Paper Prepared for the Copenhagen Consensus 2008” </w:t>
      </w:r>
      <w:r w:rsidRPr="00304659">
        <w:rPr>
          <w:i/>
          <w:iCs/>
          <w:sz w:val="24"/>
          <w:szCs w:val="24"/>
        </w:rPr>
        <w:t>Solutions for the World's Biggest Problems: Costs and Benefits</w:t>
      </w:r>
      <w:r w:rsidRPr="00304659">
        <w:rPr>
          <w:rFonts w:eastAsia="MS Mincho"/>
          <w:bCs/>
          <w:sz w:val="24"/>
          <w:szCs w:val="24"/>
        </w:rPr>
        <w:t>, Cambridge University Press, 2007.</w:t>
      </w:r>
    </w:p>
    <w:p w:rsidR="008108AC" w:rsidRPr="00304659" w:rsidRDefault="008108AC" w:rsidP="00816C54">
      <w:pPr>
        <w:ind w:left="720"/>
        <w:rPr>
          <w:rFonts w:eastAsia="MS Mincho"/>
          <w:bCs/>
          <w:sz w:val="24"/>
          <w:szCs w:val="24"/>
        </w:rPr>
      </w:pPr>
    </w:p>
    <w:p w:rsidR="008108AC" w:rsidRPr="00304659" w:rsidRDefault="008108AC" w:rsidP="008108AC">
      <w:pPr>
        <w:autoSpaceDE w:val="0"/>
        <w:autoSpaceDN w:val="0"/>
        <w:adjustRightInd w:val="0"/>
        <w:ind w:left="720"/>
        <w:rPr>
          <w:sz w:val="24"/>
          <w:szCs w:val="24"/>
        </w:rPr>
      </w:pPr>
      <w:r w:rsidRPr="00304659">
        <w:rPr>
          <w:sz w:val="24"/>
          <w:szCs w:val="24"/>
        </w:rPr>
        <w:t xml:space="preserve">“Comment on ‘Do Tax Cuts Starve the Beat,? The Effect of Tax changes on Government Spending,’ by Christina D. Romer and David H. Romer,” </w:t>
      </w:r>
      <w:r w:rsidRPr="00304659">
        <w:rPr>
          <w:i/>
          <w:sz w:val="24"/>
          <w:szCs w:val="24"/>
        </w:rPr>
        <w:t>Brookings Papers on Economic Activity,</w:t>
      </w:r>
      <w:r w:rsidRPr="00304659">
        <w:rPr>
          <w:sz w:val="24"/>
          <w:szCs w:val="24"/>
        </w:rPr>
        <w:t xml:space="preserve"> Spring 2009, 205-211.</w:t>
      </w:r>
    </w:p>
    <w:p w:rsidR="008108AC" w:rsidRPr="00304659" w:rsidRDefault="008108AC" w:rsidP="008108AC">
      <w:pPr>
        <w:autoSpaceDE w:val="0"/>
        <w:autoSpaceDN w:val="0"/>
        <w:adjustRightInd w:val="0"/>
        <w:ind w:left="720"/>
        <w:rPr>
          <w:sz w:val="24"/>
          <w:szCs w:val="24"/>
        </w:rPr>
      </w:pPr>
    </w:p>
    <w:p w:rsidR="008108AC" w:rsidRPr="00304659" w:rsidRDefault="008108AC" w:rsidP="008108AC">
      <w:pPr>
        <w:autoSpaceDE w:val="0"/>
        <w:autoSpaceDN w:val="0"/>
        <w:adjustRightInd w:val="0"/>
        <w:ind w:left="720"/>
        <w:rPr>
          <w:rFonts w:eastAsia="MS Mincho"/>
          <w:bCs/>
          <w:sz w:val="24"/>
          <w:szCs w:val="24"/>
        </w:rPr>
      </w:pPr>
      <w:r w:rsidRPr="00304659">
        <w:rPr>
          <w:sz w:val="24"/>
          <w:szCs w:val="24"/>
        </w:rPr>
        <w:lastRenderedPageBreak/>
        <w:t xml:space="preserve">“Comment on ‘Should Alcohol Taxes Be Raised?,’ by Ian W.H. Parry,” </w:t>
      </w:r>
      <w:r w:rsidRPr="00304659">
        <w:rPr>
          <w:i/>
          <w:sz w:val="24"/>
          <w:szCs w:val="24"/>
        </w:rPr>
        <w:t>Regulation</w:t>
      </w:r>
      <w:r w:rsidRPr="00304659">
        <w:rPr>
          <w:sz w:val="24"/>
          <w:szCs w:val="24"/>
        </w:rPr>
        <w:t xml:space="preserve">, </w:t>
      </w:r>
      <w:r w:rsidRPr="00304659">
        <w:rPr>
          <w:b/>
          <w:sz w:val="24"/>
          <w:szCs w:val="24"/>
        </w:rPr>
        <w:t>32</w:t>
      </w:r>
      <w:r w:rsidRPr="00304659">
        <w:rPr>
          <w:sz w:val="24"/>
          <w:szCs w:val="24"/>
        </w:rPr>
        <w:t>(3), Fall 2009, 13-14.</w:t>
      </w:r>
    </w:p>
    <w:p w:rsidR="005574A0" w:rsidRPr="00304659" w:rsidRDefault="005574A0" w:rsidP="00816C54">
      <w:pPr>
        <w:ind w:left="720"/>
        <w:rPr>
          <w:rFonts w:eastAsia="MS Mincho"/>
          <w:bCs/>
          <w:sz w:val="24"/>
          <w:szCs w:val="24"/>
        </w:rPr>
      </w:pPr>
    </w:p>
    <w:p w:rsidR="00237C0C" w:rsidRPr="00304659" w:rsidRDefault="00237C0C" w:rsidP="001229AD">
      <w:pPr>
        <w:pStyle w:val="Title1"/>
        <w:shd w:val="clear" w:color="auto" w:fill="FFFFFF"/>
        <w:spacing w:before="0" w:beforeAutospacing="0" w:after="0" w:afterAutospacing="0"/>
        <w:ind w:left="720"/>
        <w:rPr>
          <w:rFonts w:eastAsia="MS Mincho"/>
          <w:bCs/>
        </w:rPr>
      </w:pPr>
      <w:r w:rsidRPr="00304659">
        <w:rPr>
          <w:rFonts w:eastAsia="MS Mincho"/>
          <w:bCs/>
        </w:rPr>
        <w:t>“</w:t>
      </w:r>
      <w:r w:rsidRPr="00304659">
        <w:t xml:space="preserve">A Cost-Benefit Analysis of Legalizing Marijuana,” in </w:t>
      </w:r>
      <w:r w:rsidRPr="00304659">
        <w:rPr>
          <w:i/>
        </w:rPr>
        <w:t xml:space="preserve">The Pot Book: A Complete Guide </w:t>
      </w:r>
      <w:r w:rsidRPr="00304659">
        <w:rPr>
          <w:i/>
        </w:rPr>
        <w:tab/>
        <w:t xml:space="preserve">to Cannabis, </w:t>
      </w:r>
      <w:r w:rsidRPr="00304659">
        <w:t>Julie Holland, ed., Inner Traditions, 2010.</w:t>
      </w:r>
    </w:p>
    <w:p w:rsidR="005574A0" w:rsidRPr="00304659" w:rsidRDefault="00237C0C" w:rsidP="00237C0C">
      <w:pPr>
        <w:ind w:left="720"/>
        <w:rPr>
          <w:rFonts w:eastAsia="MS Mincho"/>
          <w:bCs/>
          <w:sz w:val="24"/>
          <w:szCs w:val="24"/>
        </w:rPr>
      </w:pPr>
      <w:r w:rsidRPr="00304659">
        <w:rPr>
          <w:rFonts w:eastAsia="MS Mincho"/>
          <w:bCs/>
          <w:sz w:val="24"/>
          <w:szCs w:val="24"/>
        </w:rPr>
        <w:t xml:space="preserve"> </w:t>
      </w:r>
    </w:p>
    <w:p w:rsidR="005574A0" w:rsidRPr="00304659" w:rsidRDefault="005574A0" w:rsidP="002D2368">
      <w:pPr>
        <w:autoSpaceDE w:val="0"/>
        <w:autoSpaceDN w:val="0"/>
        <w:adjustRightInd w:val="0"/>
        <w:ind w:left="720"/>
        <w:rPr>
          <w:sz w:val="24"/>
          <w:szCs w:val="24"/>
        </w:rPr>
      </w:pPr>
      <w:r w:rsidRPr="00304659">
        <w:rPr>
          <w:sz w:val="24"/>
          <w:szCs w:val="24"/>
        </w:rPr>
        <w:t>“</w:t>
      </w:r>
      <w:r w:rsidRPr="00304659">
        <w:rPr>
          <w:rFonts w:eastAsia="MS Mincho"/>
          <w:sz w:val="24"/>
          <w:szCs w:val="24"/>
        </w:rPr>
        <w:t>What Do Economists Know About Crime?</w:t>
      </w:r>
      <w:r w:rsidRPr="00304659">
        <w:rPr>
          <w:sz w:val="24"/>
          <w:szCs w:val="24"/>
        </w:rPr>
        <w:t>,” with Angela Dills and Garrett Summers, in</w:t>
      </w:r>
      <w:r w:rsidR="00237C0C" w:rsidRPr="00304659">
        <w:rPr>
          <w:sz w:val="24"/>
          <w:szCs w:val="24"/>
        </w:rPr>
        <w:t xml:space="preserve"> </w:t>
      </w:r>
      <w:r w:rsidR="00237C0C" w:rsidRPr="00304659">
        <w:rPr>
          <w:i/>
          <w:sz w:val="24"/>
          <w:szCs w:val="24"/>
        </w:rPr>
        <w:t>The Economics of Crime: Lessons for and from Latin American</w:t>
      </w:r>
      <w:r w:rsidRPr="00304659">
        <w:rPr>
          <w:i/>
          <w:sz w:val="24"/>
          <w:szCs w:val="24"/>
        </w:rPr>
        <w:t xml:space="preserve">, </w:t>
      </w:r>
      <w:r w:rsidRPr="00304659">
        <w:rPr>
          <w:sz w:val="24"/>
          <w:szCs w:val="24"/>
        </w:rPr>
        <w:t>Sebastian Edwards, Rafael Di Tella, and Ernesto Schargrodsky, eds., Chicago: University of Chicago Press,</w:t>
      </w:r>
      <w:r w:rsidR="00237C0C" w:rsidRPr="00304659">
        <w:rPr>
          <w:sz w:val="24"/>
          <w:szCs w:val="24"/>
        </w:rPr>
        <w:t xml:space="preserve"> 2010</w:t>
      </w:r>
      <w:r w:rsidRPr="00304659">
        <w:rPr>
          <w:sz w:val="24"/>
          <w:szCs w:val="24"/>
        </w:rPr>
        <w:t>.</w:t>
      </w:r>
    </w:p>
    <w:p w:rsidR="000D616E" w:rsidRPr="00304659" w:rsidRDefault="000D616E" w:rsidP="002D2368">
      <w:pPr>
        <w:autoSpaceDE w:val="0"/>
        <w:autoSpaceDN w:val="0"/>
        <w:adjustRightInd w:val="0"/>
        <w:ind w:left="720"/>
        <w:rPr>
          <w:sz w:val="24"/>
          <w:szCs w:val="24"/>
        </w:rPr>
      </w:pPr>
    </w:p>
    <w:p w:rsidR="0004369B" w:rsidRPr="00304659" w:rsidRDefault="0004369B" w:rsidP="002D2368">
      <w:pPr>
        <w:autoSpaceDE w:val="0"/>
        <w:autoSpaceDN w:val="0"/>
        <w:adjustRightInd w:val="0"/>
        <w:ind w:left="720"/>
        <w:rPr>
          <w:sz w:val="24"/>
          <w:szCs w:val="24"/>
        </w:rPr>
      </w:pPr>
      <w:r w:rsidRPr="00304659">
        <w:rPr>
          <w:sz w:val="24"/>
          <w:szCs w:val="24"/>
        </w:rPr>
        <w:t>“Government Policy Toward Illegal Drugs: An Economist’s Perspective,” in “Rethinking the ‘War on Drugs’ Through the US-Mexico Prism,” Ernesto Zedillo and Haynie Wheeler, eds., Yale Center for the Study of Globalization, 2012.</w:t>
      </w:r>
    </w:p>
    <w:p w:rsidR="00181B7B" w:rsidRPr="00304659" w:rsidRDefault="00181B7B" w:rsidP="002D2368">
      <w:pPr>
        <w:autoSpaceDE w:val="0"/>
        <w:autoSpaceDN w:val="0"/>
        <w:adjustRightInd w:val="0"/>
        <w:ind w:left="720"/>
        <w:rPr>
          <w:sz w:val="24"/>
          <w:szCs w:val="24"/>
        </w:rPr>
      </w:pPr>
    </w:p>
    <w:p w:rsidR="00BD2409" w:rsidRDefault="00181B7B" w:rsidP="00B444D1">
      <w:pPr>
        <w:autoSpaceDE w:val="0"/>
        <w:autoSpaceDN w:val="0"/>
        <w:adjustRightInd w:val="0"/>
        <w:ind w:left="720"/>
        <w:rPr>
          <w:sz w:val="24"/>
          <w:szCs w:val="24"/>
        </w:rPr>
      </w:pPr>
      <w:r w:rsidRPr="00304659">
        <w:rPr>
          <w:sz w:val="24"/>
          <w:szCs w:val="24"/>
        </w:rPr>
        <w:t xml:space="preserve">“Curtailing Subsidies for Health Insurance,” in </w:t>
      </w:r>
      <w:r w:rsidRPr="00304659">
        <w:rPr>
          <w:i/>
          <w:sz w:val="24"/>
          <w:szCs w:val="24"/>
        </w:rPr>
        <w:t>Reviving Economic Growth,</w:t>
      </w:r>
      <w:r w:rsidRPr="00304659">
        <w:rPr>
          <w:sz w:val="24"/>
          <w:szCs w:val="24"/>
        </w:rPr>
        <w:t xml:space="preserve"> Brink Lindsey, ed., Cato Institute, 2015.</w:t>
      </w:r>
    </w:p>
    <w:p w:rsidR="00282D9B" w:rsidRDefault="00282D9B" w:rsidP="00B444D1">
      <w:pPr>
        <w:autoSpaceDE w:val="0"/>
        <w:autoSpaceDN w:val="0"/>
        <w:adjustRightInd w:val="0"/>
        <w:ind w:left="720"/>
        <w:rPr>
          <w:sz w:val="24"/>
          <w:szCs w:val="24"/>
        </w:rPr>
      </w:pPr>
    </w:p>
    <w:p w:rsidR="00282D9B" w:rsidRPr="00282D9B" w:rsidRDefault="00282D9B" w:rsidP="00B444D1">
      <w:pPr>
        <w:autoSpaceDE w:val="0"/>
        <w:autoSpaceDN w:val="0"/>
        <w:adjustRightInd w:val="0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“Does Consumer Irrationality Justify the War on Drugs?,” in </w:t>
      </w:r>
      <w:r>
        <w:rPr>
          <w:i/>
          <w:sz w:val="24"/>
          <w:szCs w:val="24"/>
        </w:rPr>
        <w:t>Self-Control  or State Control? You Decide</w:t>
      </w:r>
      <w:r>
        <w:rPr>
          <w:sz w:val="24"/>
          <w:szCs w:val="24"/>
        </w:rPr>
        <w:t>, Tom G. Palmer, ed., Jameson Books, 2016.</w:t>
      </w:r>
    </w:p>
    <w:p w:rsidR="005574A0" w:rsidRPr="00304659" w:rsidRDefault="005574A0" w:rsidP="00816C54">
      <w:pPr>
        <w:pStyle w:val="NormalWeb"/>
        <w:spacing w:before="0" w:beforeAutospacing="0" w:after="0" w:afterAutospacing="0"/>
      </w:pPr>
    </w:p>
    <w:p w:rsidR="005574A0" w:rsidRPr="00304659" w:rsidRDefault="005574A0" w:rsidP="00816C54">
      <w:pPr>
        <w:pStyle w:val="NormalWeb"/>
        <w:spacing w:before="0" w:beforeAutospacing="0" w:after="0" w:afterAutospacing="0"/>
        <w:rPr>
          <w:rStyle w:val="Strong"/>
        </w:rPr>
      </w:pPr>
    </w:p>
    <w:p w:rsidR="005574A0" w:rsidRPr="00304659" w:rsidRDefault="005574A0" w:rsidP="00816C54">
      <w:pPr>
        <w:pStyle w:val="NormalWeb"/>
        <w:spacing w:before="0" w:beforeAutospacing="0" w:after="0" w:afterAutospacing="0"/>
        <w:rPr>
          <w:rStyle w:val="Strong"/>
        </w:rPr>
      </w:pPr>
      <w:r w:rsidRPr="00304659">
        <w:rPr>
          <w:rStyle w:val="Strong"/>
        </w:rPr>
        <w:t>Publications: Editorials</w:t>
      </w:r>
    </w:p>
    <w:p w:rsidR="005574A0" w:rsidRPr="00304659" w:rsidRDefault="005574A0" w:rsidP="00816C54">
      <w:pPr>
        <w:pStyle w:val="NormalWeb"/>
        <w:spacing w:before="0" w:beforeAutospacing="0" w:after="0" w:afterAutospacing="0"/>
      </w:pPr>
    </w:p>
    <w:p w:rsidR="005574A0" w:rsidRPr="00304659" w:rsidRDefault="005574A0" w:rsidP="00816C54">
      <w:pPr>
        <w:pStyle w:val="NormalWeb"/>
        <w:spacing w:before="0" w:beforeAutospacing="0" w:after="0" w:afterAutospacing="0"/>
        <w:ind w:firstLine="720"/>
      </w:pPr>
      <w:r w:rsidRPr="00304659">
        <w:t xml:space="preserve">“A Handout to Home Buyers,” </w:t>
      </w:r>
      <w:r w:rsidRPr="00304659">
        <w:rPr>
          <w:rStyle w:val="Emphasis"/>
        </w:rPr>
        <w:t>Boston Business Journal</w:t>
      </w:r>
      <w:r w:rsidRPr="00304659">
        <w:t xml:space="preserve">, March 30, 1992. </w:t>
      </w:r>
    </w:p>
    <w:p w:rsidR="005574A0" w:rsidRPr="00304659" w:rsidRDefault="005574A0" w:rsidP="00816C54">
      <w:pPr>
        <w:pStyle w:val="NormalWeb"/>
        <w:spacing w:before="0" w:beforeAutospacing="0" w:after="0" w:afterAutospacing="0"/>
        <w:ind w:firstLine="720"/>
      </w:pPr>
    </w:p>
    <w:p w:rsidR="005574A0" w:rsidRPr="00304659" w:rsidRDefault="005574A0" w:rsidP="00816C54">
      <w:pPr>
        <w:pStyle w:val="NormalWeb"/>
        <w:spacing w:before="0" w:beforeAutospacing="0" w:after="0" w:afterAutospacing="0"/>
        <w:ind w:firstLine="720"/>
      </w:pPr>
      <w:r w:rsidRPr="00304659">
        <w:t xml:space="preserve">“Don't Raise Taxes; Cut Benefits,” </w:t>
      </w:r>
      <w:r w:rsidRPr="00304659">
        <w:rPr>
          <w:rStyle w:val="Emphasis"/>
        </w:rPr>
        <w:t>Boston Business Journal,</w:t>
      </w:r>
      <w:r w:rsidRPr="00304659">
        <w:t xml:space="preserve"> May 18, 1992. </w:t>
      </w:r>
    </w:p>
    <w:p w:rsidR="005574A0" w:rsidRPr="00304659" w:rsidRDefault="005574A0" w:rsidP="00816C54">
      <w:pPr>
        <w:pStyle w:val="NormalWeb"/>
        <w:spacing w:before="0" w:beforeAutospacing="0" w:after="0" w:afterAutospacing="0"/>
        <w:ind w:firstLine="720"/>
      </w:pPr>
    </w:p>
    <w:p w:rsidR="005574A0" w:rsidRPr="00304659" w:rsidRDefault="005574A0" w:rsidP="00816C54">
      <w:pPr>
        <w:pStyle w:val="NormalWeb"/>
        <w:spacing w:before="0" w:beforeAutospacing="0" w:after="0" w:afterAutospacing="0"/>
        <w:ind w:firstLine="720"/>
      </w:pPr>
      <w:r w:rsidRPr="00304659">
        <w:t xml:space="preserve">“Get the State Out of Gambling,” </w:t>
      </w:r>
      <w:r w:rsidRPr="00304659">
        <w:rPr>
          <w:rStyle w:val="Emphasis"/>
        </w:rPr>
        <w:t>Boston Business Journal,</w:t>
      </w:r>
      <w:r w:rsidRPr="00304659">
        <w:t xml:space="preserve"> June 15, 1992. </w:t>
      </w:r>
    </w:p>
    <w:p w:rsidR="005574A0" w:rsidRPr="00304659" w:rsidRDefault="005574A0" w:rsidP="00816C54">
      <w:pPr>
        <w:pStyle w:val="NormalWeb"/>
        <w:spacing w:before="0" w:beforeAutospacing="0" w:after="0" w:afterAutospacing="0"/>
        <w:ind w:firstLine="720"/>
      </w:pPr>
    </w:p>
    <w:p w:rsidR="005574A0" w:rsidRPr="00304659" w:rsidRDefault="005574A0" w:rsidP="00816C54">
      <w:pPr>
        <w:pStyle w:val="NormalWeb"/>
        <w:spacing w:before="0" w:beforeAutospacing="0" w:after="0" w:afterAutospacing="0"/>
        <w:ind w:firstLine="720"/>
      </w:pPr>
      <w:r w:rsidRPr="00304659">
        <w:t xml:space="preserve">“No Reason for State Universities,” </w:t>
      </w:r>
      <w:r w:rsidRPr="00304659">
        <w:rPr>
          <w:rStyle w:val="Emphasis"/>
        </w:rPr>
        <w:t>Boston Business Journal</w:t>
      </w:r>
      <w:r w:rsidRPr="00304659">
        <w:t xml:space="preserve">, July 13, 1992. </w:t>
      </w:r>
    </w:p>
    <w:p w:rsidR="005574A0" w:rsidRPr="00304659" w:rsidRDefault="005574A0" w:rsidP="00816C54">
      <w:pPr>
        <w:pStyle w:val="NormalWeb"/>
        <w:spacing w:before="0" w:beforeAutospacing="0" w:after="0" w:afterAutospacing="0"/>
        <w:ind w:firstLine="720"/>
      </w:pPr>
    </w:p>
    <w:p w:rsidR="005574A0" w:rsidRPr="00304659" w:rsidRDefault="005574A0" w:rsidP="00816C54">
      <w:pPr>
        <w:pStyle w:val="NormalWeb"/>
        <w:spacing w:before="0" w:beforeAutospacing="0" w:after="0" w:afterAutospacing="0"/>
        <w:ind w:firstLine="720"/>
      </w:pPr>
      <w:r w:rsidRPr="00304659">
        <w:t xml:space="preserve">“Throw Away the Recylcing Bill,” </w:t>
      </w:r>
      <w:r w:rsidRPr="00304659">
        <w:rPr>
          <w:rStyle w:val="Emphasis"/>
        </w:rPr>
        <w:t>Boston Business Journal</w:t>
      </w:r>
      <w:r w:rsidRPr="00304659">
        <w:t xml:space="preserve">, August 17, 1992. </w:t>
      </w:r>
    </w:p>
    <w:p w:rsidR="005574A0" w:rsidRPr="00304659" w:rsidRDefault="005574A0" w:rsidP="00816C54">
      <w:pPr>
        <w:pStyle w:val="NormalWeb"/>
        <w:spacing w:before="0" w:beforeAutospacing="0" w:after="0" w:afterAutospacing="0"/>
        <w:ind w:firstLine="720"/>
      </w:pPr>
    </w:p>
    <w:p w:rsidR="005574A0" w:rsidRPr="00304659" w:rsidRDefault="005574A0" w:rsidP="001229AD">
      <w:pPr>
        <w:pStyle w:val="NormalWeb"/>
        <w:spacing w:before="0" w:beforeAutospacing="0" w:after="0" w:afterAutospacing="0"/>
        <w:ind w:left="720"/>
      </w:pPr>
      <w:r w:rsidRPr="00304659">
        <w:t xml:space="preserve">“Let the Sun Set on the Blue Laws,” </w:t>
      </w:r>
      <w:r w:rsidRPr="00304659">
        <w:rPr>
          <w:rStyle w:val="Emphasis"/>
        </w:rPr>
        <w:t>Boston Business Journal</w:t>
      </w:r>
      <w:r w:rsidRPr="00304659">
        <w:t xml:space="preserve">, September 14, 1992. </w:t>
      </w:r>
    </w:p>
    <w:p w:rsidR="005574A0" w:rsidRPr="00304659" w:rsidRDefault="005574A0" w:rsidP="00816C54">
      <w:pPr>
        <w:pStyle w:val="NormalWeb"/>
        <w:spacing w:before="0" w:beforeAutospacing="0" w:after="0" w:afterAutospacing="0"/>
        <w:ind w:firstLine="720"/>
      </w:pPr>
    </w:p>
    <w:p w:rsidR="005574A0" w:rsidRPr="00304659" w:rsidRDefault="005574A0" w:rsidP="00816C54">
      <w:pPr>
        <w:pStyle w:val="NormalWeb"/>
        <w:spacing w:before="0" w:beforeAutospacing="0" w:after="0" w:afterAutospacing="0"/>
        <w:ind w:firstLine="720"/>
      </w:pPr>
      <w:r w:rsidRPr="00304659">
        <w:t xml:space="preserve">“Leave the Cigarette Tax Alone,” </w:t>
      </w:r>
      <w:r w:rsidRPr="00304659">
        <w:rPr>
          <w:rStyle w:val="Emphasis"/>
        </w:rPr>
        <w:t>Boston Business Journal</w:t>
      </w:r>
      <w:r w:rsidRPr="00304659">
        <w:t xml:space="preserve">, October 10, 1992. </w:t>
      </w:r>
    </w:p>
    <w:p w:rsidR="005574A0" w:rsidRPr="00304659" w:rsidRDefault="005574A0" w:rsidP="00816C54">
      <w:pPr>
        <w:pStyle w:val="NormalWeb"/>
        <w:spacing w:before="0" w:beforeAutospacing="0" w:after="0" w:afterAutospacing="0"/>
        <w:ind w:firstLine="720"/>
      </w:pPr>
    </w:p>
    <w:p w:rsidR="005574A0" w:rsidRPr="00304659" w:rsidRDefault="005574A0" w:rsidP="001229AD">
      <w:pPr>
        <w:pStyle w:val="NormalWeb"/>
        <w:spacing w:before="0" w:beforeAutospacing="0" w:after="0" w:afterAutospacing="0"/>
        <w:ind w:left="720"/>
      </w:pPr>
      <w:r w:rsidRPr="00304659">
        <w:t xml:space="preserve">“Taking a Hard Look at Racial Bias,” </w:t>
      </w:r>
      <w:r w:rsidRPr="00304659">
        <w:rPr>
          <w:rStyle w:val="Emphasis"/>
        </w:rPr>
        <w:t>Boston Business Journal</w:t>
      </w:r>
      <w:r w:rsidRPr="00304659">
        <w:t xml:space="preserve">, November 16, 1992. </w:t>
      </w:r>
    </w:p>
    <w:p w:rsidR="005574A0" w:rsidRPr="00304659" w:rsidRDefault="005574A0" w:rsidP="00816C54">
      <w:pPr>
        <w:pStyle w:val="NormalWeb"/>
        <w:spacing w:before="0" w:beforeAutospacing="0" w:after="0" w:afterAutospacing="0"/>
        <w:ind w:firstLine="720"/>
      </w:pPr>
    </w:p>
    <w:p w:rsidR="005574A0" w:rsidRPr="00304659" w:rsidRDefault="005574A0" w:rsidP="00816C54">
      <w:pPr>
        <w:pStyle w:val="NormalWeb"/>
        <w:spacing w:before="0" w:beforeAutospacing="0" w:after="0" w:afterAutospacing="0"/>
        <w:ind w:firstLine="720"/>
      </w:pPr>
      <w:r w:rsidRPr="00304659">
        <w:t xml:space="preserve">“Graduated Tax Idea Falls Flat,” </w:t>
      </w:r>
      <w:r w:rsidRPr="00304659">
        <w:rPr>
          <w:rStyle w:val="Emphasis"/>
        </w:rPr>
        <w:t>Boston Business Journa</w:t>
      </w:r>
      <w:r w:rsidRPr="00304659">
        <w:t xml:space="preserve">l, December 12, 1992. </w:t>
      </w:r>
    </w:p>
    <w:p w:rsidR="005574A0" w:rsidRPr="00304659" w:rsidRDefault="005574A0" w:rsidP="00816C54">
      <w:pPr>
        <w:pStyle w:val="NormalWeb"/>
        <w:spacing w:before="0" w:beforeAutospacing="0" w:after="0" w:afterAutospacing="0"/>
        <w:ind w:firstLine="720"/>
      </w:pPr>
    </w:p>
    <w:p w:rsidR="005574A0" w:rsidRPr="00304659" w:rsidRDefault="005574A0" w:rsidP="00816C54">
      <w:pPr>
        <w:pStyle w:val="NormalWeb"/>
        <w:spacing w:before="0" w:beforeAutospacing="0" w:after="0" w:afterAutospacing="0"/>
        <w:ind w:firstLine="720"/>
      </w:pPr>
      <w:r w:rsidRPr="00304659">
        <w:t xml:space="preserve">“Ax the Corporate Income Tax,” </w:t>
      </w:r>
      <w:r w:rsidRPr="00304659">
        <w:rPr>
          <w:rStyle w:val="Emphasis"/>
        </w:rPr>
        <w:t>Boston Business Journal</w:t>
      </w:r>
      <w:r w:rsidRPr="00304659">
        <w:t xml:space="preserve">, January 11, 1993. </w:t>
      </w:r>
    </w:p>
    <w:p w:rsidR="005574A0" w:rsidRPr="00304659" w:rsidRDefault="005574A0" w:rsidP="00816C54">
      <w:pPr>
        <w:pStyle w:val="NormalWeb"/>
        <w:spacing w:before="0" w:beforeAutospacing="0" w:after="0" w:afterAutospacing="0"/>
        <w:ind w:firstLine="720"/>
      </w:pPr>
    </w:p>
    <w:p w:rsidR="005574A0" w:rsidRPr="00304659" w:rsidRDefault="005574A0" w:rsidP="00816C54">
      <w:pPr>
        <w:pStyle w:val="NormalWeb"/>
        <w:spacing w:before="0" w:beforeAutospacing="0" w:after="0" w:afterAutospacing="0"/>
        <w:ind w:firstLine="720"/>
      </w:pPr>
      <w:r w:rsidRPr="00304659">
        <w:lastRenderedPageBreak/>
        <w:t xml:space="preserve">“It's Time to Consider Vouchers,” </w:t>
      </w:r>
      <w:r w:rsidRPr="00304659">
        <w:rPr>
          <w:rStyle w:val="Emphasis"/>
        </w:rPr>
        <w:t>Boston Business Journa</w:t>
      </w:r>
      <w:r w:rsidRPr="00304659">
        <w:t xml:space="preserve">l, February 2, 1993. </w:t>
      </w:r>
    </w:p>
    <w:p w:rsidR="005574A0" w:rsidRPr="00304659" w:rsidRDefault="005574A0" w:rsidP="00816C54">
      <w:pPr>
        <w:pStyle w:val="NormalWeb"/>
        <w:spacing w:before="0" w:beforeAutospacing="0" w:after="0" w:afterAutospacing="0"/>
        <w:ind w:firstLine="720"/>
      </w:pPr>
    </w:p>
    <w:p w:rsidR="005574A0" w:rsidRPr="00304659" w:rsidRDefault="005574A0" w:rsidP="00816C54">
      <w:pPr>
        <w:pStyle w:val="NormalWeb"/>
        <w:spacing w:before="0" w:beforeAutospacing="0" w:after="0" w:afterAutospacing="0"/>
        <w:ind w:firstLine="720"/>
      </w:pPr>
      <w:r w:rsidRPr="00304659">
        <w:t xml:space="preserve">“Kill the Anti-Privatization Bill,” </w:t>
      </w:r>
      <w:r w:rsidRPr="00304659">
        <w:rPr>
          <w:rStyle w:val="Emphasis"/>
        </w:rPr>
        <w:t>Boston Business Journa</w:t>
      </w:r>
      <w:r w:rsidRPr="00304659">
        <w:t xml:space="preserve">l, March 3, 1993. </w:t>
      </w:r>
    </w:p>
    <w:p w:rsidR="005574A0" w:rsidRPr="00304659" w:rsidRDefault="005574A0" w:rsidP="00816C54">
      <w:pPr>
        <w:pStyle w:val="NormalWeb"/>
        <w:spacing w:before="0" w:beforeAutospacing="0" w:after="0" w:afterAutospacing="0"/>
        <w:ind w:firstLine="720"/>
      </w:pPr>
    </w:p>
    <w:p w:rsidR="005574A0" w:rsidRPr="00304659" w:rsidRDefault="005574A0" w:rsidP="00816C54">
      <w:pPr>
        <w:pStyle w:val="NormalWeb"/>
        <w:spacing w:before="0" w:beforeAutospacing="0" w:after="0" w:afterAutospacing="0"/>
        <w:ind w:left="720"/>
      </w:pPr>
      <w:r w:rsidRPr="00304659">
        <w:t xml:space="preserve">“Bay State Should Lead by Legalizing Marijuana,” </w:t>
      </w:r>
      <w:r w:rsidRPr="00304659">
        <w:rPr>
          <w:rStyle w:val="Emphasis"/>
        </w:rPr>
        <w:t>Boston Business Journa</w:t>
      </w:r>
      <w:r w:rsidRPr="00304659">
        <w:t xml:space="preserve">l, April 16, 1993. </w:t>
      </w:r>
    </w:p>
    <w:p w:rsidR="005574A0" w:rsidRPr="00304659" w:rsidRDefault="005574A0" w:rsidP="00816C54">
      <w:pPr>
        <w:pStyle w:val="NormalWeb"/>
        <w:spacing w:before="0" w:beforeAutospacing="0" w:after="0" w:afterAutospacing="0"/>
        <w:ind w:left="720"/>
      </w:pPr>
    </w:p>
    <w:p w:rsidR="005574A0" w:rsidRPr="00304659" w:rsidRDefault="005574A0" w:rsidP="00816C54">
      <w:pPr>
        <w:pStyle w:val="NormalWeb"/>
        <w:spacing w:before="0" w:beforeAutospacing="0" w:after="0" w:afterAutospacing="0"/>
        <w:ind w:firstLine="720"/>
      </w:pPr>
      <w:r w:rsidRPr="00304659">
        <w:t xml:space="preserve">“Gun Buyback a Big Sellout,” </w:t>
      </w:r>
      <w:r w:rsidRPr="00304659">
        <w:rPr>
          <w:rStyle w:val="Emphasis"/>
        </w:rPr>
        <w:t>Boston Business Journal</w:t>
      </w:r>
      <w:r w:rsidRPr="00304659">
        <w:t xml:space="preserve">, May 14, 1993. </w:t>
      </w:r>
    </w:p>
    <w:p w:rsidR="005574A0" w:rsidRPr="00304659" w:rsidRDefault="005574A0" w:rsidP="00816C54">
      <w:pPr>
        <w:pStyle w:val="NormalWeb"/>
        <w:spacing w:before="0" w:beforeAutospacing="0" w:after="0" w:afterAutospacing="0"/>
        <w:ind w:firstLine="720"/>
      </w:pPr>
    </w:p>
    <w:p w:rsidR="005574A0" w:rsidRPr="00304659" w:rsidRDefault="005574A0" w:rsidP="00816C54">
      <w:pPr>
        <w:pStyle w:val="NormalWeb"/>
        <w:spacing w:before="0" w:beforeAutospacing="0" w:after="0" w:afterAutospacing="0"/>
        <w:ind w:firstLine="720"/>
      </w:pPr>
      <w:r w:rsidRPr="00304659">
        <w:t xml:space="preserve">“Vouchers are Key to Ed Reform,” </w:t>
      </w:r>
      <w:r w:rsidRPr="00304659">
        <w:rPr>
          <w:rStyle w:val="Emphasis"/>
        </w:rPr>
        <w:t>Boston Herald</w:t>
      </w:r>
      <w:r w:rsidRPr="00304659">
        <w:t xml:space="preserve">, June 10, 1993. </w:t>
      </w:r>
    </w:p>
    <w:p w:rsidR="005574A0" w:rsidRPr="00304659" w:rsidRDefault="005574A0" w:rsidP="00816C54">
      <w:pPr>
        <w:pStyle w:val="NormalWeb"/>
        <w:spacing w:before="0" w:beforeAutospacing="0" w:after="0" w:afterAutospacing="0"/>
        <w:ind w:firstLine="720"/>
      </w:pPr>
    </w:p>
    <w:p w:rsidR="005574A0" w:rsidRPr="00304659" w:rsidRDefault="005574A0" w:rsidP="00816C54">
      <w:pPr>
        <w:pStyle w:val="NormalWeb"/>
        <w:spacing w:before="0" w:beforeAutospacing="0" w:after="0" w:afterAutospacing="0"/>
        <w:ind w:firstLine="720"/>
      </w:pPr>
      <w:r w:rsidRPr="00304659">
        <w:t xml:space="preserve">“Weld's Workfare Plan Misses the Mark,” </w:t>
      </w:r>
      <w:r w:rsidRPr="00304659">
        <w:rPr>
          <w:rStyle w:val="Emphasis"/>
        </w:rPr>
        <w:t>Boston Herald</w:t>
      </w:r>
      <w:r w:rsidRPr="00304659">
        <w:t xml:space="preserve">, July 8, 1993. </w:t>
      </w:r>
    </w:p>
    <w:p w:rsidR="005574A0" w:rsidRPr="00304659" w:rsidRDefault="005574A0" w:rsidP="00816C54">
      <w:pPr>
        <w:pStyle w:val="NormalWeb"/>
        <w:spacing w:before="0" w:beforeAutospacing="0" w:after="0" w:afterAutospacing="0"/>
        <w:ind w:firstLine="720"/>
      </w:pPr>
    </w:p>
    <w:p w:rsidR="005574A0" w:rsidRPr="00304659" w:rsidRDefault="005574A0" w:rsidP="00816C54">
      <w:pPr>
        <w:pStyle w:val="NormalWeb"/>
        <w:spacing w:before="0" w:beforeAutospacing="0" w:after="0" w:afterAutospacing="0"/>
        <w:ind w:firstLine="720"/>
      </w:pPr>
      <w:r w:rsidRPr="00304659">
        <w:t xml:space="preserve">“Disclosure Compromise is a Loser,” </w:t>
      </w:r>
      <w:r w:rsidRPr="00304659">
        <w:rPr>
          <w:rStyle w:val="Emphasis"/>
        </w:rPr>
        <w:t>Boston Business Journa</w:t>
      </w:r>
      <w:r w:rsidRPr="00304659">
        <w:t xml:space="preserve">l, July 16, 1993. </w:t>
      </w:r>
    </w:p>
    <w:p w:rsidR="005574A0" w:rsidRPr="00304659" w:rsidRDefault="005574A0" w:rsidP="00816C54">
      <w:pPr>
        <w:pStyle w:val="NormalWeb"/>
        <w:spacing w:before="0" w:beforeAutospacing="0" w:after="0" w:afterAutospacing="0"/>
        <w:ind w:firstLine="720"/>
      </w:pPr>
    </w:p>
    <w:p w:rsidR="005574A0" w:rsidRPr="00304659" w:rsidRDefault="005574A0" w:rsidP="001229AD">
      <w:pPr>
        <w:pStyle w:val="NormalWeb"/>
        <w:spacing w:before="0" w:beforeAutospacing="0" w:after="0" w:afterAutospacing="0"/>
        <w:ind w:left="720"/>
      </w:pPr>
      <w:r w:rsidRPr="00304659">
        <w:t xml:space="preserve">“Megaplex Financing Needs Revision,” </w:t>
      </w:r>
      <w:r w:rsidRPr="00304659">
        <w:rPr>
          <w:rStyle w:val="Emphasis"/>
        </w:rPr>
        <w:t>Boston Business Journa</w:t>
      </w:r>
      <w:r w:rsidRPr="00304659">
        <w:t xml:space="preserve">l, August 20, 1993. </w:t>
      </w:r>
    </w:p>
    <w:p w:rsidR="005574A0" w:rsidRPr="00304659" w:rsidRDefault="005574A0" w:rsidP="00816C54">
      <w:pPr>
        <w:pStyle w:val="NormalWeb"/>
        <w:spacing w:before="0" w:beforeAutospacing="0" w:after="0" w:afterAutospacing="0"/>
        <w:ind w:firstLine="720"/>
      </w:pPr>
    </w:p>
    <w:p w:rsidR="005574A0" w:rsidRPr="00304659" w:rsidRDefault="005574A0" w:rsidP="00816C54">
      <w:pPr>
        <w:pStyle w:val="NormalWeb"/>
        <w:spacing w:before="0" w:beforeAutospacing="0" w:after="0" w:afterAutospacing="0"/>
        <w:ind w:left="720"/>
      </w:pPr>
      <w:r w:rsidRPr="00304659">
        <w:t xml:space="preserve">“Academic Freedom Should be Qualified,” </w:t>
      </w:r>
      <w:r w:rsidRPr="00304659">
        <w:rPr>
          <w:rStyle w:val="Emphasis"/>
        </w:rPr>
        <w:t>Boston Herald</w:t>
      </w:r>
      <w:r w:rsidRPr="00304659">
        <w:t xml:space="preserve">, January 30, 1994 (with Anita Tien). </w:t>
      </w:r>
    </w:p>
    <w:p w:rsidR="005574A0" w:rsidRPr="00304659" w:rsidRDefault="005574A0" w:rsidP="00816C54">
      <w:pPr>
        <w:pStyle w:val="NormalWeb"/>
        <w:spacing w:before="0" w:beforeAutospacing="0" w:after="0" w:afterAutospacing="0"/>
        <w:ind w:left="720"/>
      </w:pPr>
    </w:p>
    <w:p w:rsidR="005574A0" w:rsidRPr="00304659" w:rsidRDefault="005574A0" w:rsidP="00816C54">
      <w:pPr>
        <w:pStyle w:val="NormalWeb"/>
        <w:spacing w:before="0" w:beforeAutospacing="0" w:after="0" w:afterAutospacing="0"/>
        <w:ind w:firstLine="720"/>
      </w:pPr>
      <w:r w:rsidRPr="00304659">
        <w:t xml:space="preserve">“It's Time for Rent Control to Go,” </w:t>
      </w:r>
      <w:r w:rsidRPr="00304659">
        <w:rPr>
          <w:rStyle w:val="Emphasis"/>
        </w:rPr>
        <w:t>Boston Herald</w:t>
      </w:r>
      <w:r w:rsidRPr="00304659">
        <w:t xml:space="preserve">, May 23, 1994. </w:t>
      </w:r>
    </w:p>
    <w:p w:rsidR="005574A0" w:rsidRPr="00304659" w:rsidRDefault="005574A0" w:rsidP="00816C54">
      <w:pPr>
        <w:pStyle w:val="NormalWeb"/>
        <w:spacing w:before="0" w:beforeAutospacing="0" w:after="0" w:afterAutospacing="0"/>
        <w:ind w:firstLine="720"/>
      </w:pPr>
    </w:p>
    <w:p w:rsidR="005574A0" w:rsidRPr="00304659" w:rsidRDefault="005574A0" w:rsidP="00816C54">
      <w:pPr>
        <w:pStyle w:val="NormalWeb"/>
        <w:spacing w:before="0" w:beforeAutospacing="0" w:after="0" w:afterAutospacing="0"/>
        <w:ind w:firstLine="720"/>
      </w:pPr>
      <w:r w:rsidRPr="00304659">
        <w:t xml:space="preserve">“Wellesley's Problem Prof,” </w:t>
      </w:r>
      <w:r w:rsidRPr="00304659">
        <w:rPr>
          <w:rStyle w:val="Emphasis"/>
        </w:rPr>
        <w:t>Boston Herald</w:t>
      </w:r>
      <w:r w:rsidRPr="00304659">
        <w:t xml:space="preserve">, June 27, 1994. </w:t>
      </w:r>
    </w:p>
    <w:p w:rsidR="005574A0" w:rsidRPr="00304659" w:rsidRDefault="005574A0" w:rsidP="00816C54">
      <w:pPr>
        <w:pStyle w:val="NormalWeb"/>
        <w:spacing w:before="0" w:beforeAutospacing="0" w:after="0" w:afterAutospacing="0"/>
        <w:ind w:firstLine="720"/>
      </w:pPr>
    </w:p>
    <w:p w:rsidR="005574A0" w:rsidRPr="00304659" w:rsidRDefault="005574A0" w:rsidP="00816C54">
      <w:pPr>
        <w:pStyle w:val="NormalWeb"/>
        <w:spacing w:before="0" w:beforeAutospacing="0" w:after="0" w:afterAutospacing="0"/>
        <w:ind w:firstLine="720"/>
      </w:pPr>
      <w:r w:rsidRPr="00304659">
        <w:t xml:space="preserve">“Weld Ups Ante on Higher Ed,” </w:t>
      </w:r>
      <w:r w:rsidRPr="00304659">
        <w:rPr>
          <w:rStyle w:val="Emphasis"/>
        </w:rPr>
        <w:t>Boston Herald</w:t>
      </w:r>
      <w:r w:rsidRPr="00304659">
        <w:t xml:space="preserve">, July 18, 1994. </w:t>
      </w:r>
    </w:p>
    <w:p w:rsidR="005574A0" w:rsidRPr="00304659" w:rsidRDefault="005574A0" w:rsidP="00816C54">
      <w:pPr>
        <w:pStyle w:val="NormalWeb"/>
        <w:spacing w:before="0" w:beforeAutospacing="0" w:after="0" w:afterAutospacing="0"/>
        <w:ind w:firstLine="720"/>
      </w:pPr>
    </w:p>
    <w:p w:rsidR="005574A0" w:rsidRPr="00304659" w:rsidRDefault="005574A0" w:rsidP="00816C54">
      <w:pPr>
        <w:pStyle w:val="NormalWeb"/>
        <w:spacing w:before="0" w:beforeAutospacing="0" w:after="0" w:afterAutospacing="0"/>
        <w:ind w:firstLine="720"/>
      </w:pPr>
      <w:r w:rsidRPr="00304659">
        <w:t xml:space="preserve">“Time to Go Beyond Casinos,” </w:t>
      </w:r>
      <w:r w:rsidRPr="00304659">
        <w:rPr>
          <w:rStyle w:val="Emphasis"/>
        </w:rPr>
        <w:t>Boston Herald</w:t>
      </w:r>
      <w:r w:rsidRPr="00304659">
        <w:t xml:space="preserve">, August 22, 1994. </w:t>
      </w:r>
    </w:p>
    <w:p w:rsidR="005574A0" w:rsidRPr="00304659" w:rsidRDefault="005574A0" w:rsidP="00816C54">
      <w:pPr>
        <w:pStyle w:val="NormalWeb"/>
        <w:spacing w:before="0" w:beforeAutospacing="0" w:after="0" w:afterAutospacing="0"/>
        <w:ind w:firstLine="720"/>
      </w:pPr>
    </w:p>
    <w:p w:rsidR="005574A0" w:rsidRPr="00304659" w:rsidRDefault="005574A0" w:rsidP="00816C54">
      <w:pPr>
        <w:pStyle w:val="NormalWeb"/>
        <w:spacing w:before="0" w:beforeAutospacing="0" w:after="0" w:afterAutospacing="0"/>
        <w:ind w:firstLine="720"/>
      </w:pPr>
      <w:r w:rsidRPr="00304659">
        <w:t xml:space="preserve">“Ballot Questions Can Hit Economy,” </w:t>
      </w:r>
      <w:r w:rsidRPr="00304659">
        <w:rPr>
          <w:rStyle w:val="Emphasis"/>
        </w:rPr>
        <w:t>Boston Herald</w:t>
      </w:r>
      <w:r w:rsidRPr="00304659">
        <w:t xml:space="preserve">, September 19, 1994. </w:t>
      </w:r>
    </w:p>
    <w:p w:rsidR="005574A0" w:rsidRPr="00304659" w:rsidRDefault="005574A0" w:rsidP="00816C54">
      <w:pPr>
        <w:pStyle w:val="NormalWeb"/>
        <w:spacing w:before="0" w:beforeAutospacing="0" w:after="0" w:afterAutospacing="0"/>
        <w:ind w:firstLine="720"/>
      </w:pPr>
    </w:p>
    <w:p w:rsidR="005574A0" w:rsidRPr="00304659" w:rsidRDefault="005574A0" w:rsidP="00816C54">
      <w:pPr>
        <w:pStyle w:val="NormalWeb"/>
        <w:spacing w:before="0" w:beforeAutospacing="0" w:after="0" w:afterAutospacing="0"/>
        <w:ind w:firstLine="720"/>
      </w:pPr>
      <w:r w:rsidRPr="00304659">
        <w:t xml:space="preserve">“Grad Tax Will `Grow' on Middle Class,” </w:t>
      </w:r>
      <w:r w:rsidRPr="00304659">
        <w:rPr>
          <w:rStyle w:val="Emphasis"/>
        </w:rPr>
        <w:t>Boston Herald</w:t>
      </w:r>
      <w:r w:rsidRPr="00304659">
        <w:t xml:space="preserve">, October  17, 1994. </w:t>
      </w:r>
    </w:p>
    <w:p w:rsidR="005574A0" w:rsidRPr="00304659" w:rsidRDefault="005574A0" w:rsidP="00816C54">
      <w:pPr>
        <w:pStyle w:val="NormalWeb"/>
        <w:spacing w:before="0" w:beforeAutospacing="0" w:after="0" w:afterAutospacing="0"/>
        <w:ind w:firstLine="720"/>
      </w:pPr>
    </w:p>
    <w:p w:rsidR="005574A0" w:rsidRPr="00304659" w:rsidRDefault="005574A0" w:rsidP="00816C54">
      <w:pPr>
        <w:pStyle w:val="NormalWeb"/>
        <w:spacing w:before="0" w:beforeAutospacing="0" w:after="0" w:afterAutospacing="0"/>
        <w:ind w:firstLine="720"/>
      </w:pPr>
      <w:r w:rsidRPr="00304659">
        <w:t xml:space="preserve">“Rent Control: End it the Right Way,” </w:t>
      </w:r>
      <w:r w:rsidRPr="00304659">
        <w:rPr>
          <w:rStyle w:val="Emphasis"/>
        </w:rPr>
        <w:t>Boston Herald</w:t>
      </w:r>
      <w:r w:rsidRPr="00304659">
        <w:t xml:space="preserve">, November 28, 1994. </w:t>
      </w:r>
    </w:p>
    <w:p w:rsidR="005574A0" w:rsidRPr="00304659" w:rsidRDefault="005574A0" w:rsidP="00816C54">
      <w:pPr>
        <w:pStyle w:val="NormalWeb"/>
        <w:spacing w:before="0" w:beforeAutospacing="0" w:after="0" w:afterAutospacing="0"/>
        <w:ind w:firstLine="720"/>
      </w:pPr>
    </w:p>
    <w:p w:rsidR="005574A0" w:rsidRPr="00304659" w:rsidRDefault="005574A0" w:rsidP="00816C54">
      <w:pPr>
        <w:pStyle w:val="NormalWeb"/>
        <w:spacing w:before="0" w:beforeAutospacing="0" w:after="0" w:afterAutospacing="0"/>
        <w:ind w:firstLine="720"/>
      </w:pPr>
      <w:r w:rsidRPr="00304659">
        <w:t xml:space="preserve">“State Tuition Plan not for the Savy,” </w:t>
      </w:r>
      <w:r w:rsidRPr="00304659">
        <w:rPr>
          <w:rStyle w:val="Emphasis"/>
        </w:rPr>
        <w:t>Boston Herald</w:t>
      </w:r>
      <w:r w:rsidRPr="00304659">
        <w:t xml:space="preserve">, December 19, 1995. </w:t>
      </w:r>
    </w:p>
    <w:p w:rsidR="005574A0" w:rsidRPr="00304659" w:rsidRDefault="005574A0" w:rsidP="00816C54">
      <w:pPr>
        <w:pStyle w:val="NormalWeb"/>
        <w:spacing w:before="0" w:beforeAutospacing="0" w:after="0" w:afterAutospacing="0"/>
        <w:ind w:firstLine="720"/>
      </w:pPr>
    </w:p>
    <w:p w:rsidR="005574A0" w:rsidRPr="00304659" w:rsidRDefault="005574A0" w:rsidP="00816C54">
      <w:pPr>
        <w:pStyle w:val="NormalWeb"/>
        <w:spacing w:before="0" w:beforeAutospacing="0" w:after="0" w:afterAutospacing="0"/>
        <w:ind w:firstLine="720"/>
      </w:pPr>
      <w:r w:rsidRPr="00304659">
        <w:t xml:space="preserve">“Should We Zero Out Welfare?,” </w:t>
      </w:r>
      <w:r w:rsidRPr="00304659">
        <w:rPr>
          <w:rStyle w:val="Emphasis"/>
        </w:rPr>
        <w:t>Boston Herald</w:t>
      </w:r>
      <w:r w:rsidRPr="00304659">
        <w:t xml:space="preserve">, January 30, 1995. </w:t>
      </w:r>
    </w:p>
    <w:p w:rsidR="005574A0" w:rsidRPr="00304659" w:rsidRDefault="005574A0" w:rsidP="00816C54">
      <w:pPr>
        <w:pStyle w:val="NormalWeb"/>
        <w:spacing w:before="0" w:beforeAutospacing="0" w:after="0" w:afterAutospacing="0"/>
        <w:ind w:firstLine="720"/>
      </w:pPr>
    </w:p>
    <w:p w:rsidR="005574A0" w:rsidRPr="00304659" w:rsidRDefault="005574A0" w:rsidP="00816C54">
      <w:pPr>
        <w:pStyle w:val="NormalWeb"/>
        <w:spacing w:before="0" w:beforeAutospacing="0" w:after="0" w:afterAutospacing="0"/>
        <w:ind w:firstLine="720"/>
      </w:pPr>
      <w:r w:rsidRPr="00304659">
        <w:t xml:space="preserve">“Tobacco Lawsuit is Ill-Advised,” </w:t>
      </w:r>
      <w:r w:rsidRPr="00304659">
        <w:rPr>
          <w:rStyle w:val="Emphasis"/>
        </w:rPr>
        <w:t>Boston Herald</w:t>
      </w:r>
      <w:r w:rsidRPr="00304659">
        <w:t xml:space="preserve">, March 20, 1995. </w:t>
      </w:r>
    </w:p>
    <w:p w:rsidR="005574A0" w:rsidRPr="00304659" w:rsidRDefault="005574A0" w:rsidP="00816C54">
      <w:pPr>
        <w:pStyle w:val="NormalWeb"/>
        <w:spacing w:before="0" w:beforeAutospacing="0" w:after="0" w:afterAutospacing="0"/>
        <w:ind w:firstLine="720"/>
      </w:pPr>
    </w:p>
    <w:p w:rsidR="005574A0" w:rsidRPr="00304659" w:rsidRDefault="005574A0" w:rsidP="00816C54">
      <w:pPr>
        <w:pStyle w:val="NormalWeb"/>
        <w:spacing w:before="0" w:beforeAutospacing="0" w:after="0" w:afterAutospacing="0"/>
        <w:ind w:firstLine="720"/>
      </w:pPr>
      <w:r w:rsidRPr="00304659">
        <w:t xml:space="preserve">“The Case for Making Drugs Legal,” </w:t>
      </w:r>
      <w:r w:rsidRPr="00304659">
        <w:rPr>
          <w:rStyle w:val="Emphasis"/>
        </w:rPr>
        <w:t>Boston Globe</w:t>
      </w:r>
      <w:r w:rsidRPr="00304659">
        <w:t>, June 21, 1998.</w:t>
      </w:r>
    </w:p>
    <w:p w:rsidR="005574A0" w:rsidRPr="00304659" w:rsidRDefault="005574A0" w:rsidP="00816C54">
      <w:pPr>
        <w:pStyle w:val="NormalWeb"/>
        <w:spacing w:before="0" w:beforeAutospacing="0" w:after="0" w:afterAutospacing="0"/>
        <w:ind w:firstLine="720"/>
      </w:pPr>
    </w:p>
    <w:p w:rsidR="005574A0" w:rsidRPr="00304659" w:rsidRDefault="005574A0" w:rsidP="00816C54">
      <w:pPr>
        <w:pStyle w:val="NormalWeb"/>
        <w:spacing w:before="0" w:beforeAutospacing="0" w:after="0" w:afterAutospacing="0"/>
        <w:ind w:firstLine="720"/>
      </w:pPr>
      <w:r w:rsidRPr="00304659">
        <w:t xml:space="preserve">“The Economic Case for Drugs,” </w:t>
      </w:r>
      <w:r w:rsidRPr="00304659">
        <w:rPr>
          <w:rStyle w:val="Emphasis"/>
        </w:rPr>
        <w:t>The London Observer</w:t>
      </w:r>
      <w:r w:rsidRPr="00304659">
        <w:t>, August 15, 1999.</w:t>
      </w:r>
    </w:p>
    <w:p w:rsidR="005574A0" w:rsidRPr="00304659" w:rsidRDefault="005574A0" w:rsidP="00816C54">
      <w:pPr>
        <w:pStyle w:val="NormalWeb"/>
        <w:spacing w:before="0" w:beforeAutospacing="0" w:after="0" w:afterAutospacing="0"/>
        <w:ind w:firstLine="720"/>
      </w:pPr>
    </w:p>
    <w:p w:rsidR="005574A0" w:rsidRPr="00304659" w:rsidRDefault="005574A0" w:rsidP="001229AD">
      <w:pPr>
        <w:pStyle w:val="NormalWeb"/>
        <w:spacing w:before="0" w:beforeAutospacing="0" w:after="0" w:afterAutospacing="0"/>
        <w:ind w:left="720"/>
      </w:pPr>
      <w:r w:rsidRPr="00304659">
        <w:lastRenderedPageBreak/>
        <w:t xml:space="preserve">“Reply to ‘Marijuana: The Deceptive Drug,’” </w:t>
      </w:r>
      <w:r w:rsidRPr="00304659">
        <w:rPr>
          <w:i/>
        </w:rPr>
        <w:t>Massachusetts News</w:t>
      </w:r>
      <w:r w:rsidRPr="00304659">
        <w:t>, February, 2000.</w:t>
      </w:r>
    </w:p>
    <w:p w:rsidR="005574A0" w:rsidRPr="00304659" w:rsidRDefault="005574A0" w:rsidP="00816C54">
      <w:pPr>
        <w:pStyle w:val="NormalWeb"/>
        <w:spacing w:before="0" w:beforeAutospacing="0" w:after="0" w:afterAutospacing="0"/>
        <w:ind w:firstLine="720"/>
      </w:pPr>
    </w:p>
    <w:p w:rsidR="005574A0" w:rsidRPr="00304659" w:rsidRDefault="005574A0" w:rsidP="00816C54">
      <w:pPr>
        <w:pStyle w:val="NormalWeb"/>
        <w:spacing w:before="0" w:beforeAutospacing="0" w:after="0" w:afterAutospacing="0"/>
        <w:ind w:firstLine="720"/>
      </w:pPr>
      <w:r w:rsidRPr="00304659">
        <w:t xml:space="preserve">“Save Social Security? No, Ax It,” </w:t>
      </w:r>
      <w:r w:rsidRPr="00304659">
        <w:rPr>
          <w:i/>
        </w:rPr>
        <w:t>Boston Globe</w:t>
      </w:r>
      <w:r w:rsidRPr="00304659">
        <w:t>, October 22, 2000.</w:t>
      </w:r>
    </w:p>
    <w:p w:rsidR="005574A0" w:rsidRPr="00304659" w:rsidRDefault="005574A0" w:rsidP="00816C54">
      <w:pPr>
        <w:pStyle w:val="NormalWeb"/>
        <w:spacing w:before="0" w:beforeAutospacing="0" w:after="0" w:afterAutospacing="0"/>
        <w:ind w:firstLine="720"/>
      </w:pPr>
    </w:p>
    <w:p w:rsidR="005574A0" w:rsidRPr="00304659" w:rsidRDefault="005574A0" w:rsidP="00816C54">
      <w:pPr>
        <w:pStyle w:val="NormalWeb"/>
        <w:spacing w:before="0" w:beforeAutospacing="0" w:after="0" w:afterAutospacing="0"/>
        <w:ind w:left="720"/>
      </w:pPr>
      <w:r w:rsidRPr="00304659">
        <w:t xml:space="preserve">“Campaign Finance Reform: Understanding the Real Issues,” </w:t>
      </w:r>
      <w:r w:rsidRPr="00304659">
        <w:rPr>
          <w:i/>
        </w:rPr>
        <w:t>Liberty Fund Contributor’s Forum</w:t>
      </w:r>
      <w:r w:rsidRPr="00304659">
        <w:t xml:space="preserve">, </w:t>
      </w:r>
      <w:hyperlink r:id="rId8" w:history="1">
        <w:r w:rsidRPr="00304659">
          <w:rPr>
            <w:rStyle w:val="Hyperlink"/>
          </w:rPr>
          <w:t>www.libertyfund.org</w:t>
        </w:r>
      </w:hyperlink>
      <w:r w:rsidRPr="00304659">
        <w:t>, January, 2001.</w:t>
      </w:r>
    </w:p>
    <w:p w:rsidR="005574A0" w:rsidRPr="00304659" w:rsidRDefault="005574A0" w:rsidP="00816C54">
      <w:pPr>
        <w:pStyle w:val="NormalWeb"/>
        <w:spacing w:before="0" w:beforeAutospacing="0" w:after="0" w:afterAutospacing="0"/>
        <w:ind w:left="720"/>
      </w:pPr>
    </w:p>
    <w:p w:rsidR="005574A0" w:rsidRPr="00304659" w:rsidRDefault="005574A0" w:rsidP="00816C54">
      <w:pPr>
        <w:pStyle w:val="NormalWeb"/>
        <w:spacing w:before="0" w:beforeAutospacing="0" w:after="0" w:afterAutospacing="0"/>
        <w:ind w:left="720"/>
      </w:pPr>
      <w:r w:rsidRPr="00304659">
        <w:t xml:space="preserve">“Traffic Lessons,” </w:t>
      </w:r>
      <w:r w:rsidRPr="00304659">
        <w:rPr>
          <w:i/>
        </w:rPr>
        <w:t>Orange County Register, Bergen County Record, San Diego Union-Tribune</w:t>
      </w:r>
      <w:r w:rsidRPr="00304659">
        <w:t xml:space="preserve"> (various titles), March 25, 2001.</w:t>
      </w:r>
    </w:p>
    <w:p w:rsidR="005574A0" w:rsidRPr="00304659" w:rsidRDefault="005574A0" w:rsidP="00816C54">
      <w:pPr>
        <w:pStyle w:val="NormalWeb"/>
        <w:spacing w:before="0" w:beforeAutospacing="0" w:after="0" w:afterAutospacing="0"/>
        <w:ind w:left="720"/>
      </w:pPr>
    </w:p>
    <w:p w:rsidR="005574A0" w:rsidRPr="00304659" w:rsidRDefault="005574A0" w:rsidP="00816C54">
      <w:pPr>
        <w:pStyle w:val="NormalWeb"/>
        <w:spacing w:before="0" w:beforeAutospacing="0" w:after="0" w:afterAutospacing="0"/>
        <w:ind w:left="720"/>
      </w:pPr>
      <w:r w:rsidRPr="00304659">
        <w:t xml:space="preserve">“Can Privatization Improve the Financial Health of the Social Security System?,” with Kevin M. Murphy, </w:t>
      </w:r>
      <w:r w:rsidRPr="00304659">
        <w:rPr>
          <w:i/>
        </w:rPr>
        <w:t>Liberty Fund Contributor’s Forum</w:t>
      </w:r>
      <w:r w:rsidRPr="00304659">
        <w:t xml:space="preserve">, </w:t>
      </w:r>
      <w:hyperlink r:id="rId9" w:history="1">
        <w:r w:rsidRPr="00304659">
          <w:rPr>
            <w:rStyle w:val="Hyperlink"/>
          </w:rPr>
          <w:t>www.libertyfund.org</w:t>
        </w:r>
      </w:hyperlink>
      <w:r w:rsidRPr="00304659">
        <w:t>, April, 2001.</w:t>
      </w:r>
    </w:p>
    <w:p w:rsidR="005574A0" w:rsidRPr="00304659" w:rsidRDefault="005574A0" w:rsidP="00816C54">
      <w:pPr>
        <w:pStyle w:val="NormalWeb"/>
        <w:spacing w:before="0" w:beforeAutospacing="0" w:after="0" w:afterAutospacing="0"/>
        <w:ind w:left="720"/>
      </w:pPr>
    </w:p>
    <w:p w:rsidR="005574A0" w:rsidRPr="00304659" w:rsidRDefault="005574A0" w:rsidP="00816C54">
      <w:pPr>
        <w:pStyle w:val="NormalWeb"/>
        <w:spacing w:before="0" w:beforeAutospacing="0" w:after="0" w:afterAutospacing="0"/>
        <w:ind w:left="720"/>
      </w:pPr>
      <w:r w:rsidRPr="00304659">
        <w:t xml:space="preserve">“The Case Against Public Colleges and Universities,” </w:t>
      </w:r>
      <w:r w:rsidRPr="00304659">
        <w:rPr>
          <w:i/>
        </w:rPr>
        <w:t>Milken Institute Review</w:t>
      </w:r>
      <w:r w:rsidRPr="00304659">
        <w:t>, Second Quarter 2001, 81-87.</w:t>
      </w:r>
    </w:p>
    <w:p w:rsidR="005574A0" w:rsidRPr="00304659" w:rsidRDefault="005574A0" w:rsidP="00816C54">
      <w:pPr>
        <w:pStyle w:val="NormalWeb"/>
        <w:spacing w:before="0" w:beforeAutospacing="0" w:after="0" w:afterAutospacing="0"/>
        <w:ind w:left="720"/>
      </w:pPr>
    </w:p>
    <w:p w:rsidR="005574A0" w:rsidRPr="00304659" w:rsidRDefault="005574A0" w:rsidP="00816C54">
      <w:pPr>
        <w:pStyle w:val="NormalWeb"/>
        <w:spacing w:before="0" w:beforeAutospacing="0" w:after="0" w:afterAutospacing="0"/>
        <w:ind w:left="720"/>
      </w:pPr>
      <w:r w:rsidRPr="00304659">
        <w:t xml:space="preserve">“Mandatory Savings Programs” </w:t>
      </w:r>
      <w:r w:rsidRPr="00304659">
        <w:rPr>
          <w:i/>
        </w:rPr>
        <w:t>Liberty Fund Contributor’s Forum</w:t>
      </w:r>
      <w:r w:rsidRPr="00304659">
        <w:t xml:space="preserve">, </w:t>
      </w:r>
      <w:hyperlink r:id="rId10" w:history="1">
        <w:r w:rsidRPr="00304659">
          <w:rPr>
            <w:rStyle w:val="Hyperlink"/>
          </w:rPr>
          <w:t>www.libertyfund.org</w:t>
        </w:r>
      </w:hyperlink>
      <w:r w:rsidRPr="00304659">
        <w:t>, July, 2001.</w:t>
      </w:r>
    </w:p>
    <w:p w:rsidR="005574A0" w:rsidRPr="00304659" w:rsidRDefault="005574A0" w:rsidP="00816C54">
      <w:pPr>
        <w:pStyle w:val="NormalWeb"/>
        <w:spacing w:before="0" w:beforeAutospacing="0" w:after="0" w:afterAutospacing="0"/>
        <w:ind w:left="720"/>
      </w:pPr>
    </w:p>
    <w:p w:rsidR="005574A0" w:rsidRPr="00304659" w:rsidRDefault="005574A0" w:rsidP="00816C54">
      <w:pPr>
        <w:pStyle w:val="NormalWeb"/>
        <w:spacing w:before="0" w:beforeAutospacing="0" w:after="0" w:afterAutospacing="0"/>
        <w:ind w:left="720"/>
      </w:pPr>
      <w:r w:rsidRPr="00304659">
        <w:t xml:space="preserve">“Tenure,” </w:t>
      </w:r>
      <w:r w:rsidRPr="00304659">
        <w:rPr>
          <w:i/>
        </w:rPr>
        <w:t>Liberty Fund Contributor’s Forum</w:t>
      </w:r>
      <w:r w:rsidRPr="00304659">
        <w:t xml:space="preserve">, </w:t>
      </w:r>
      <w:hyperlink r:id="rId11" w:history="1">
        <w:r w:rsidRPr="00304659">
          <w:rPr>
            <w:rStyle w:val="Hyperlink"/>
          </w:rPr>
          <w:t>www.libertyfund.org</w:t>
        </w:r>
      </w:hyperlink>
      <w:r w:rsidRPr="00304659">
        <w:t>, September, 2001.</w:t>
      </w:r>
    </w:p>
    <w:p w:rsidR="005574A0" w:rsidRPr="00304659" w:rsidRDefault="005574A0" w:rsidP="00816C54">
      <w:pPr>
        <w:pStyle w:val="NormalWeb"/>
        <w:spacing w:before="0" w:beforeAutospacing="0" w:after="0" w:afterAutospacing="0"/>
        <w:ind w:left="720"/>
      </w:pPr>
    </w:p>
    <w:p w:rsidR="005574A0" w:rsidRPr="00304659" w:rsidRDefault="005574A0" w:rsidP="001229AD">
      <w:pPr>
        <w:ind w:left="720"/>
        <w:jc w:val="both"/>
        <w:rPr>
          <w:i/>
          <w:sz w:val="24"/>
          <w:szCs w:val="24"/>
        </w:rPr>
      </w:pPr>
      <w:r w:rsidRPr="00304659">
        <w:rPr>
          <w:sz w:val="24"/>
          <w:szCs w:val="24"/>
        </w:rPr>
        <w:t xml:space="preserve">“Bildungsgutscheine als Mittel zur Unverteilung: Weshalb es eigentlich kiene staatlichen Universitaten brauchte,” (The Case for Eliminating Government Universities) </w:t>
      </w:r>
      <w:r w:rsidRPr="00304659">
        <w:rPr>
          <w:i/>
          <w:sz w:val="24"/>
          <w:szCs w:val="24"/>
        </w:rPr>
        <w:t>Neue</w:t>
      </w:r>
      <w:r w:rsidR="001229AD">
        <w:rPr>
          <w:i/>
          <w:sz w:val="24"/>
          <w:szCs w:val="24"/>
        </w:rPr>
        <w:t xml:space="preserve"> </w:t>
      </w:r>
      <w:r w:rsidRPr="00304659">
        <w:rPr>
          <w:i/>
          <w:sz w:val="24"/>
          <w:szCs w:val="24"/>
        </w:rPr>
        <w:t>Zurcher Zeitung</w:t>
      </w:r>
      <w:r w:rsidRPr="00304659">
        <w:rPr>
          <w:sz w:val="24"/>
          <w:szCs w:val="24"/>
        </w:rPr>
        <w:t>, June 30, 2002.</w:t>
      </w:r>
    </w:p>
    <w:p w:rsidR="005574A0" w:rsidRPr="00304659" w:rsidRDefault="005574A0" w:rsidP="00816C54">
      <w:pPr>
        <w:rPr>
          <w:sz w:val="24"/>
          <w:szCs w:val="24"/>
        </w:rPr>
      </w:pPr>
    </w:p>
    <w:p w:rsidR="005574A0" w:rsidRPr="00304659" w:rsidRDefault="005574A0" w:rsidP="001229AD">
      <w:pPr>
        <w:ind w:left="720"/>
        <w:rPr>
          <w:iCs/>
          <w:sz w:val="24"/>
          <w:szCs w:val="24"/>
        </w:rPr>
      </w:pPr>
      <w:r w:rsidRPr="00304659">
        <w:rPr>
          <w:sz w:val="24"/>
          <w:szCs w:val="24"/>
        </w:rPr>
        <w:t xml:space="preserve">“Smart Sentencing Initiative a Step Forward on Pot Policy,” </w:t>
      </w:r>
      <w:r w:rsidRPr="00304659">
        <w:rPr>
          <w:i/>
          <w:sz w:val="24"/>
          <w:szCs w:val="24"/>
        </w:rPr>
        <w:t>Columbia Daily Tribune</w:t>
      </w:r>
      <w:r w:rsidRPr="00304659">
        <w:rPr>
          <w:sz w:val="24"/>
          <w:szCs w:val="24"/>
        </w:rPr>
        <w:t xml:space="preserve"> (Missouri), </w:t>
      </w:r>
      <w:r w:rsidRPr="00304659">
        <w:rPr>
          <w:iCs/>
          <w:sz w:val="24"/>
          <w:szCs w:val="24"/>
        </w:rPr>
        <w:t>March 23, 2003.</w:t>
      </w:r>
    </w:p>
    <w:p w:rsidR="005574A0" w:rsidRPr="00304659" w:rsidRDefault="005574A0" w:rsidP="00816C54">
      <w:pPr>
        <w:rPr>
          <w:iCs/>
          <w:sz w:val="24"/>
          <w:szCs w:val="24"/>
        </w:rPr>
      </w:pPr>
    </w:p>
    <w:p w:rsidR="005574A0" w:rsidRPr="00304659" w:rsidRDefault="005574A0" w:rsidP="00816C54">
      <w:pPr>
        <w:rPr>
          <w:iCs/>
          <w:sz w:val="24"/>
          <w:szCs w:val="24"/>
        </w:rPr>
      </w:pPr>
      <w:r w:rsidRPr="00304659">
        <w:rPr>
          <w:iCs/>
          <w:sz w:val="24"/>
          <w:szCs w:val="24"/>
        </w:rPr>
        <w:tab/>
        <w:t xml:space="preserve">“Making Sense of Bush’s Proposal for Reform,” </w:t>
      </w:r>
      <w:r w:rsidRPr="00304659">
        <w:rPr>
          <w:i/>
          <w:iCs/>
          <w:sz w:val="24"/>
          <w:szCs w:val="24"/>
        </w:rPr>
        <w:t>Chief Executive</w:t>
      </w:r>
      <w:r w:rsidRPr="00304659">
        <w:rPr>
          <w:iCs/>
          <w:sz w:val="24"/>
          <w:szCs w:val="24"/>
        </w:rPr>
        <w:t>, March, 2005.</w:t>
      </w:r>
    </w:p>
    <w:p w:rsidR="005574A0" w:rsidRPr="00304659" w:rsidRDefault="005574A0" w:rsidP="00816C54">
      <w:pPr>
        <w:rPr>
          <w:iCs/>
          <w:sz w:val="24"/>
          <w:szCs w:val="24"/>
        </w:rPr>
      </w:pPr>
    </w:p>
    <w:p w:rsidR="005574A0" w:rsidRPr="00304659" w:rsidRDefault="005574A0" w:rsidP="00816C54">
      <w:pPr>
        <w:rPr>
          <w:iCs/>
          <w:sz w:val="24"/>
          <w:szCs w:val="24"/>
        </w:rPr>
      </w:pPr>
      <w:r w:rsidRPr="00304659">
        <w:rPr>
          <w:iCs/>
          <w:sz w:val="24"/>
          <w:szCs w:val="24"/>
        </w:rPr>
        <w:tab/>
        <w:t xml:space="preserve">“No State Money for Stem Cells,” </w:t>
      </w:r>
      <w:r w:rsidRPr="00304659">
        <w:rPr>
          <w:i/>
          <w:iCs/>
          <w:sz w:val="24"/>
          <w:szCs w:val="24"/>
        </w:rPr>
        <w:t>Boston Globe,</w:t>
      </w:r>
      <w:r w:rsidRPr="00304659">
        <w:rPr>
          <w:iCs/>
          <w:sz w:val="24"/>
          <w:szCs w:val="24"/>
        </w:rPr>
        <w:t xml:space="preserve"> March 26, 2005.</w:t>
      </w:r>
    </w:p>
    <w:p w:rsidR="005574A0" w:rsidRPr="00304659" w:rsidRDefault="005574A0" w:rsidP="00816C54">
      <w:pPr>
        <w:rPr>
          <w:iCs/>
          <w:sz w:val="24"/>
          <w:szCs w:val="24"/>
        </w:rPr>
      </w:pPr>
    </w:p>
    <w:p w:rsidR="005574A0" w:rsidRPr="00304659" w:rsidRDefault="005574A0" w:rsidP="00816C54">
      <w:pPr>
        <w:rPr>
          <w:iCs/>
          <w:sz w:val="24"/>
          <w:szCs w:val="24"/>
        </w:rPr>
      </w:pPr>
      <w:r w:rsidRPr="00304659">
        <w:rPr>
          <w:iCs/>
          <w:sz w:val="24"/>
          <w:szCs w:val="24"/>
        </w:rPr>
        <w:tab/>
        <w:t xml:space="preserve">“What Do Central Banks Do?,” </w:t>
      </w:r>
      <w:r w:rsidRPr="00304659">
        <w:rPr>
          <w:i/>
          <w:iCs/>
          <w:sz w:val="24"/>
          <w:szCs w:val="24"/>
        </w:rPr>
        <w:t>Chief Executive</w:t>
      </w:r>
      <w:r w:rsidRPr="00304659">
        <w:rPr>
          <w:iCs/>
          <w:sz w:val="24"/>
          <w:szCs w:val="24"/>
        </w:rPr>
        <w:t>, April, 2005.</w:t>
      </w:r>
    </w:p>
    <w:p w:rsidR="005574A0" w:rsidRPr="00304659" w:rsidRDefault="005574A0" w:rsidP="00816C54">
      <w:pPr>
        <w:rPr>
          <w:iCs/>
          <w:sz w:val="24"/>
          <w:szCs w:val="24"/>
        </w:rPr>
      </w:pPr>
    </w:p>
    <w:p w:rsidR="005574A0" w:rsidRPr="00304659" w:rsidRDefault="005574A0" w:rsidP="00816C54">
      <w:pPr>
        <w:rPr>
          <w:iCs/>
          <w:sz w:val="24"/>
          <w:szCs w:val="24"/>
        </w:rPr>
      </w:pPr>
      <w:r w:rsidRPr="00304659">
        <w:rPr>
          <w:iCs/>
          <w:sz w:val="24"/>
          <w:szCs w:val="24"/>
        </w:rPr>
        <w:tab/>
        <w:t>“To Avoid More Enrons: Legalize Fraud,” TCSDaily, May 30, 2006,</w:t>
      </w:r>
      <w:r w:rsidRPr="00304659">
        <w:rPr>
          <w:iCs/>
          <w:sz w:val="24"/>
          <w:szCs w:val="24"/>
        </w:rPr>
        <w:tab/>
      </w:r>
      <w:hyperlink r:id="rId12" w:history="1">
        <w:r w:rsidRPr="00304659">
          <w:rPr>
            <w:rStyle w:val="Hyperlink"/>
            <w:iCs/>
            <w:sz w:val="24"/>
            <w:szCs w:val="24"/>
          </w:rPr>
          <w:t>http://www.tcsdaily.com/article.aspx?id=053006E</w:t>
        </w:r>
      </w:hyperlink>
    </w:p>
    <w:p w:rsidR="005574A0" w:rsidRPr="00304659" w:rsidRDefault="005574A0" w:rsidP="00816C54">
      <w:pPr>
        <w:rPr>
          <w:iCs/>
          <w:sz w:val="24"/>
          <w:szCs w:val="24"/>
        </w:rPr>
      </w:pPr>
    </w:p>
    <w:p w:rsidR="005574A0" w:rsidRPr="00304659" w:rsidRDefault="005574A0" w:rsidP="00816C54">
      <w:pPr>
        <w:rPr>
          <w:iCs/>
          <w:sz w:val="24"/>
          <w:szCs w:val="24"/>
        </w:rPr>
      </w:pPr>
      <w:r w:rsidRPr="00304659">
        <w:rPr>
          <w:iCs/>
          <w:sz w:val="24"/>
          <w:szCs w:val="24"/>
        </w:rPr>
        <w:tab/>
        <w:t>“Spending Cuts Even Democrats Can Support,” TCSDaily, June 13, 2006,</w:t>
      </w:r>
    </w:p>
    <w:p w:rsidR="005574A0" w:rsidRPr="00304659" w:rsidRDefault="005574A0" w:rsidP="00816C54">
      <w:pPr>
        <w:rPr>
          <w:iCs/>
          <w:sz w:val="24"/>
          <w:szCs w:val="24"/>
        </w:rPr>
      </w:pPr>
      <w:r w:rsidRPr="00304659">
        <w:rPr>
          <w:iCs/>
          <w:sz w:val="24"/>
          <w:szCs w:val="24"/>
        </w:rPr>
        <w:tab/>
      </w:r>
      <w:hyperlink r:id="rId13" w:history="1">
        <w:r w:rsidRPr="00304659">
          <w:rPr>
            <w:rStyle w:val="Hyperlink"/>
            <w:iCs/>
            <w:sz w:val="24"/>
            <w:szCs w:val="24"/>
          </w:rPr>
          <w:t>http://www.tcsdaily.com/article.aspx?id=061306B</w:t>
        </w:r>
      </w:hyperlink>
    </w:p>
    <w:p w:rsidR="005574A0" w:rsidRPr="00304659" w:rsidRDefault="005574A0" w:rsidP="00816C54">
      <w:pPr>
        <w:rPr>
          <w:iCs/>
          <w:sz w:val="24"/>
          <w:szCs w:val="24"/>
        </w:rPr>
      </w:pPr>
    </w:p>
    <w:p w:rsidR="005574A0" w:rsidRPr="00304659" w:rsidRDefault="005574A0" w:rsidP="00816C54">
      <w:pPr>
        <w:rPr>
          <w:iCs/>
          <w:sz w:val="24"/>
          <w:szCs w:val="24"/>
        </w:rPr>
      </w:pPr>
      <w:r w:rsidRPr="00304659">
        <w:rPr>
          <w:iCs/>
          <w:sz w:val="24"/>
          <w:szCs w:val="24"/>
        </w:rPr>
        <w:tab/>
        <w:t>“A Little Unhappiness Goes a Long Way,” TCSDaily, June 30, 2006,</w:t>
      </w:r>
    </w:p>
    <w:p w:rsidR="005574A0" w:rsidRPr="00304659" w:rsidRDefault="005574A0" w:rsidP="00816C54">
      <w:pPr>
        <w:rPr>
          <w:iCs/>
          <w:sz w:val="24"/>
          <w:szCs w:val="24"/>
        </w:rPr>
      </w:pPr>
      <w:r w:rsidRPr="00304659">
        <w:rPr>
          <w:iCs/>
          <w:sz w:val="24"/>
          <w:szCs w:val="24"/>
        </w:rPr>
        <w:tab/>
      </w:r>
      <w:hyperlink r:id="rId14" w:history="1">
        <w:r w:rsidRPr="00304659">
          <w:rPr>
            <w:rStyle w:val="Hyperlink"/>
            <w:iCs/>
            <w:sz w:val="24"/>
            <w:szCs w:val="24"/>
          </w:rPr>
          <w:t>http://www.tcsdaily.com/article.aspx?id=063006B</w:t>
        </w:r>
      </w:hyperlink>
    </w:p>
    <w:p w:rsidR="005574A0" w:rsidRPr="00304659" w:rsidRDefault="005574A0" w:rsidP="00816C54">
      <w:pPr>
        <w:rPr>
          <w:iCs/>
          <w:sz w:val="24"/>
          <w:szCs w:val="24"/>
        </w:rPr>
      </w:pPr>
    </w:p>
    <w:p w:rsidR="005574A0" w:rsidRPr="00304659" w:rsidRDefault="005574A0" w:rsidP="00816C54">
      <w:pPr>
        <w:rPr>
          <w:iCs/>
          <w:sz w:val="24"/>
          <w:szCs w:val="24"/>
        </w:rPr>
      </w:pPr>
      <w:r w:rsidRPr="00304659">
        <w:rPr>
          <w:iCs/>
          <w:sz w:val="24"/>
          <w:szCs w:val="24"/>
        </w:rPr>
        <w:lastRenderedPageBreak/>
        <w:tab/>
        <w:t>“The Case for Small Government,” blog, March –August 2006,</w:t>
      </w:r>
    </w:p>
    <w:p w:rsidR="005574A0" w:rsidRPr="00304659" w:rsidRDefault="005574A0" w:rsidP="00816C54">
      <w:pPr>
        <w:rPr>
          <w:iCs/>
          <w:sz w:val="24"/>
          <w:szCs w:val="24"/>
        </w:rPr>
      </w:pPr>
      <w:r w:rsidRPr="00304659">
        <w:rPr>
          <w:iCs/>
          <w:sz w:val="24"/>
          <w:szCs w:val="24"/>
        </w:rPr>
        <w:tab/>
      </w:r>
      <w:hyperlink r:id="rId15" w:history="1">
        <w:r w:rsidRPr="00304659">
          <w:rPr>
            <w:rStyle w:val="Hyperlink"/>
            <w:iCs/>
            <w:sz w:val="24"/>
            <w:szCs w:val="24"/>
          </w:rPr>
          <w:t>http://jeffreyalanmiron.typepad.com</w:t>
        </w:r>
      </w:hyperlink>
    </w:p>
    <w:p w:rsidR="005574A0" w:rsidRPr="00304659" w:rsidRDefault="005574A0" w:rsidP="00816C54">
      <w:pPr>
        <w:rPr>
          <w:iCs/>
          <w:sz w:val="24"/>
          <w:szCs w:val="24"/>
        </w:rPr>
      </w:pPr>
    </w:p>
    <w:p w:rsidR="005574A0" w:rsidRPr="00304659" w:rsidRDefault="005574A0" w:rsidP="001229AD">
      <w:pPr>
        <w:ind w:left="720"/>
        <w:rPr>
          <w:iCs/>
          <w:sz w:val="24"/>
          <w:szCs w:val="24"/>
        </w:rPr>
      </w:pPr>
      <w:r w:rsidRPr="00304659">
        <w:rPr>
          <w:iCs/>
          <w:sz w:val="24"/>
          <w:szCs w:val="24"/>
        </w:rPr>
        <w:t xml:space="preserve">“What Europe Can Learn from U.S. Policies on Drinking and Driving,” September 5, 2007, </w:t>
      </w:r>
      <w:hyperlink r:id="rId16" w:history="1">
        <w:r w:rsidRPr="00304659">
          <w:rPr>
            <w:rStyle w:val="Hyperlink"/>
            <w:iCs/>
            <w:sz w:val="24"/>
            <w:szCs w:val="24"/>
          </w:rPr>
          <w:t>http://www.voxeu.org</w:t>
        </w:r>
      </w:hyperlink>
      <w:r w:rsidRPr="00304659">
        <w:rPr>
          <w:iCs/>
          <w:sz w:val="24"/>
          <w:szCs w:val="24"/>
        </w:rPr>
        <w:t>.</w:t>
      </w:r>
    </w:p>
    <w:p w:rsidR="005574A0" w:rsidRPr="00304659" w:rsidRDefault="005574A0" w:rsidP="00816C54">
      <w:pPr>
        <w:rPr>
          <w:iCs/>
          <w:sz w:val="24"/>
          <w:szCs w:val="24"/>
        </w:rPr>
      </w:pPr>
    </w:p>
    <w:p w:rsidR="005574A0" w:rsidRPr="00304659" w:rsidRDefault="005574A0" w:rsidP="00816C54">
      <w:pPr>
        <w:rPr>
          <w:iCs/>
          <w:sz w:val="24"/>
          <w:szCs w:val="24"/>
        </w:rPr>
      </w:pPr>
      <w:r w:rsidRPr="00304659">
        <w:rPr>
          <w:iCs/>
          <w:sz w:val="24"/>
          <w:szCs w:val="24"/>
        </w:rPr>
        <w:tab/>
        <w:t xml:space="preserve">“Economic Surplus,” </w:t>
      </w:r>
      <w:r w:rsidRPr="00304659">
        <w:rPr>
          <w:i/>
          <w:iCs/>
          <w:sz w:val="24"/>
          <w:szCs w:val="24"/>
        </w:rPr>
        <w:t>Harvard Crimson</w:t>
      </w:r>
      <w:r w:rsidRPr="00304659">
        <w:rPr>
          <w:iCs/>
          <w:sz w:val="24"/>
          <w:szCs w:val="24"/>
        </w:rPr>
        <w:t>, June 5, 2008.</w:t>
      </w:r>
    </w:p>
    <w:p w:rsidR="005574A0" w:rsidRPr="00304659" w:rsidRDefault="005574A0" w:rsidP="00816C54">
      <w:pPr>
        <w:rPr>
          <w:iCs/>
          <w:sz w:val="24"/>
          <w:szCs w:val="24"/>
        </w:rPr>
      </w:pPr>
    </w:p>
    <w:p w:rsidR="005574A0" w:rsidRPr="00304659" w:rsidRDefault="005574A0" w:rsidP="00816C54">
      <w:pPr>
        <w:rPr>
          <w:iCs/>
          <w:sz w:val="24"/>
          <w:szCs w:val="24"/>
        </w:rPr>
      </w:pPr>
      <w:r w:rsidRPr="00304659">
        <w:rPr>
          <w:iCs/>
          <w:sz w:val="24"/>
          <w:szCs w:val="24"/>
        </w:rPr>
        <w:tab/>
        <w:t xml:space="preserve">“Bankruptcy, not bailout, is the right answer,” cnn.com, </w:t>
      </w:r>
    </w:p>
    <w:p w:rsidR="005574A0" w:rsidRPr="00304659" w:rsidRDefault="00EF0AD5" w:rsidP="001229AD">
      <w:pPr>
        <w:ind w:left="720"/>
        <w:rPr>
          <w:iCs/>
          <w:sz w:val="24"/>
          <w:szCs w:val="24"/>
        </w:rPr>
      </w:pPr>
      <w:hyperlink r:id="rId17" w:history="1">
        <w:r w:rsidR="005574A0" w:rsidRPr="00304659">
          <w:rPr>
            <w:rStyle w:val="Hyperlink"/>
            <w:iCs/>
            <w:sz w:val="24"/>
            <w:szCs w:val="24"/>
          </w:rPr>
          <w:t>http://www.cnn.com/2008/POLITICS/09/29/miron.bailout/index.html</w:t>
        </w:r>
      </w:hyperlink>
      <w:r w:rsidR="005574A0" w:rsidRPr="00304659">
        <w:rPr>
          <w:iCs/>
          <w:sz w:val="24"/>
          <w:szCs w:val="24"/>
        </w:rPr>
        <w:t>, September 29, 2008.</w:t>
      </w:r>
    </w:p>
    <w:p w:rsidR="005574A0" w:rsidRPr="00304659" w:rsidRDefault="005574A0" w:rsidP="00816C54">
      <w:pPr>
        <w:rPr>
          <w:iCs/>
          <w:sz w:val="24"/>
          <w:szCs w:val="24"/>
        </w:rPr>
      </w:pPr>
    </w:p>
    <w:p w:rsidR="005574A0" w:rsidRPr="00304659" w:rsidRDefault="005574A0" w:rsidP="00816C54">
      <w:pPr>
        <w:rPr>
          <w:iCs/>
          <w:sz w:val="24"/>
          <w:szCs w:val="24"/>
        </w:rPr>
      </w:pPr>
      <w:r w:rsidRPr="00304659">
        <w:rPr>
          <w:iCs/>
          <w:sz w:val="24"/>
          <w:szCs w:val="24"/>
        </w:rPr>
        <w:tab/>
        <w:t>“Why this bailout is as bad as the last one,” cnn.com,</w:t>
      </w:r>
    </w:p>
    <w:p w:rsidR="005574A0" w:rsidRPr="00304659" w:rsidRDefault="00EF0AD5" w:rsidP="001229AD">
      <w:pPr>
        <w:ind w:left="720"/>
        <w:rPr>
          <w:iCs/>
          <w:sz w:val="24"/>
          <w:szCs w:val="24"/>
        </w:rPr>
      </w:pPr>
      <w:hyperlink r:id="rId18" w:history="1">
        <w:r w:rsidR="005574A0" w:rsidRPr="00304659">
          <w:rPr>
            <w:rStyle w:val="Hyperlink"/>
            <w:iCs/>
            <w:sz w:val="24"/>
            <w:szCs w:val="24"/>
          </w:rPr>
          <w:t>http://www.cnn.com/2008/POLITICS/10/14/miron.banks/index.html</w:t>
        </w:r>
      </w:hyperlink>
      <w:r w:rsidR="005574A0" w:rsidRPr="00304659">
        <w:rPr>
          <w:iCs/>
          <w:sz w:val="24"/>
          <w:szCs w:val="24"/>
        </w:rPr>
        <w:t>, October 14, 2008.</w:t>
      </w:r>
    </w:p>
    <w:p w:rsidR="005574A0" w:rsidRPr="00304659" w:rsidRDefault="005574A0" w:rsidP="00816C54">
      <w:pPr>
        <w:rPr>
          <w:iCs/>
          <w:sz w:val="24"/>
          <w:szCs w:val="24"/>
        </w:rPr>
      </w:pPr>
    </w:p>
    <w:p w:rsidR="005574A0" w:rsidRPr="00304659" w:rsidRDefault="005574A0" w:rsidP="00816C54">
      <w:pPr>
        <w:rPr>
          <w:iCs/>
          <w:sz w:val="24"/>
          <w:szCs w:val="24"/>
        </w:rPr>
      </w:pPr>
      <w:r w:rsidRPr="00304659">
        <w:rPr>
          <w:iCs/>
          <w:sz w:val="24"/>
          <w:szCs w:val="24"/>
        </w:rPr>
        <w:tab/>
        <w:t xml:space="preserve">“The End of Libertarianism and Other Adventures in Financial Policy Fantasy,” </w:t>
      </w:r>
      <w:r w:rsidRPr="00304659">
        <w:rPr>
          <w:iCs/>
          <w:sz w:val="24"/>
          <w:szCs w:val="24"/>
        </w:rPr>
        <w:tab/>
        <w:t xml:space="preserve">reason.com, </w:t>
      </w:r>
      <w:hyperlink r:id="rId19" w:history="1">
        <w:r w:rsidRPr="00304659">
          <w:rPr>
            <w:rStyle w:val="Hyperlink"/>
            <w:iCs/>
            <w:sz w:val="24"/>
            <w:szCs w:val="24"/>
          </w:rPr>
          <w:t>http://www.reason.com/news/show/129580.html</w:t>
        </w:r>
      </w:hyperlink>
      <w:r w:rsidRPr="00304659">
        <w:rPr>
          <w:iCs/>
          <w:sz w:val="24"/>
          <w:szCs w:val="24"/>
        </w:rPr>
        <w:t>, October 21, 2008.</w:t>
      </w:r>
    </w:p>
    <w:p w:rsidR="005574A0" w:rsidRPr="00304659" w:rsidRDefault="005574A0" w:rsidP="00816C54">
      <w:pPr>
        <w:rPr>
          <w:iCs/>
          <w:sz w:val="24"/>
          <w:szCs w:val="24"/>
        </w:rPr>
      </w:pPr>
    </w:p>
    <w:p w:rsidR="005574A0" w:rsidRPr="00304659" w:rsidRDefault="005574A0" w:rsidP="00816C54">
      <w:pPr>
        <w:rPr>
          <w:iCs/>
          <w:sz w:val="24"/>
          <w:szCs w:val="24"/>
        </w:rPr>
      </w:pPr>
      <w:r w:rsidRPr="00304659">
        <w:rPr>
          <w:iCs/>
          <w:sz w:val="24"/>
          <w:szCs w:val="24"/>
        </w:rPr>
        <w:tab/>
        <w:t>“Cut taxes; don’t raise spending,” cnn.com</w:t>
      </w:r>
    </w:p>
    <w:p w:rsidR="005574A0" w:rsidRPr="00304659" w:rsidRDefault="00EF0AD5" w:rsidP="001229AD">
      <w:pPr>
        <w:ind w:left="720"/>
        <w:rPr>
          <w:iCs/>
          <w:sz w:val="24"/>
          <w:szCs w:val="24"/>
        </w:rPr>
      </w:pPr>
      <w:hyperlink r:id="rId20" w:history="1">
        <w:r w:rsidR="005574A0" w:rsidRPr="00304659">
          <w:rPr>
            <w:rStyle w:val="Hyperlink"/>
            <w:iCs/>
            <w:sz w:val="24"/>
            <w:szCs w:val="24"/>
          </w:rPr>
          <w:t>http://www.cnn.com/2008/POLITICS/12/29/miron.stimulus/index.html</w:t>
        </w:r>
      </w:hyperlink>
      <w:r w:rsidR="005574A0" w:rsidRPr="00304659">
        <w:rPr>
          <w:iCs/>
          <w:sz w:val="24"/>
          <w:szCs w:val="24"/>
        </w:rPr>
        <w:t xml:space="preserve">, December 30, </w:t>
      </w:r>
      <w:r w:rsidR="005574A0" w:rsidRPr="00304659">
        <w:rPr>
          <w:iCs/>
          <w:sz w:val="24"/>
          <w:szCs w:val="24"/>
        </w:rPr>
        <w:tab/>
        <w:t>2008.</w:t>
      </w:r>
    </w:p>
    <w:p w:rsidR="005574A0" w:rsidRPr="00304659" w:rsidRDefault="005574A0" w:rsidP="00816C54">
      <w:pPr>
        <w:rPr>
          <w:iCs/>
          <w:sz w:val="24"/>
          <w:szCs w:val="24"/>
        </w:rPr>
      </w:pPr>
      <w:r w:rsidRPr="00304659">
        <w:rPr>
          <w:iCs/>
          <w:sz w:val="24"/>
          <w:szCs w:val="24"/>
        </w:rPr>
        <w:tab/>
      </w:r>
    </w:p>
    <w:p w:rsidR="00B3289D" w:rsidRDefault="005574A0" w:rsidP="00B3289D">
      <w:pPr>
        <w:ind w:left="720"/>
        <w:rPr>
          <w:iCs/>
          <w:sz w:val="24"/>
          <w:szCs w:val="24"/>
        </w:rPr>
      </w:pPr>
      <w:r w:rsidRPr="00304659">
        <w:rPr>
          <w:iCs/>
          <w:sz w:val="24"/>
          <w:szCs w:val="24"/>
        </w:rPr>
        <w:t>“Libertarian Ideas to Stimulate Economy,” cnn.com,</w:t>
      </w:r>
      <w:r w:rsidR="00B3289D">
        <w:rPr>
          <w:iCs/>
          <w:sz w:val="24"/>
          <w:szCs w:val="24"/>
        </w:rPr>
        <w:t xml:space="preserve"> </w:t>
      </w:r>
      <w:hyperlink r:id="rId21" w:history="1">
        <w:r w:rsidR="00B3289D" w:rsidRPr="00304659">
          <w:rPr>
            <w:rStyle w:val="Hyperlink"/>
            <w:iCs/>
            <w:sz w:val="24"/>
            <w:szCs w:val="24"/>
          </w:rPr>
          <w:t>http://www.cnn.com/2009/POLITICS/02/05/miron.libertarian.stimulus/index.html</w:t>
        </w:r>
      </w:hyperlink>
    </w:p>
    <w:p w:rsidR="005574A0" w:rsidRPr="00304659" w:rsidRDefault="005574A0" w:rsidP="00B3289D">
      <w:pPr>
        <w:ind w:firstLine="720"/>
        <w:rPr>
          <w:iCs/>
          <w:sz w:val="24"/>
          <w:szCs w:val="24"/>
        </w:rPr>
      </w:pPr>
      <w:r w:rsidRPr="00304659">
        <w:rPr>
          <w:iCs/>
          <w:sz w:val="24"/>
          <w:szCs w:val="24"/>
        </w:rPr>
        <w:t>February 5, 2009.</w:t>
      </w:r>
    </w:p>
    <w:p w:rsidR="005574A0" w:rsidRPr="00304659" w:rsidRDefault="005574A0" w:rsidP="00816C54">
      <w:pPr>
        <w:rPr>
          <w:iCs/>
          <w:sz w:val="24"/>
          <w:szCs w:val="24"/>
        </w:rPr>
      </w:pPr>
    </w:p>
    <w:p w:rsidR="005574A0" w:rsidRPr="00304659" w:rsidRDefault="005574A0" w:rsidP="001229AD">
      <w:pPr>
        <w:ind w:left="720"/>
        <w:rPr>
          <w:iCs/>
          <w:sz w:val="24"/>
          <w:szCs w:val="24"/>
        </w:rPr>
      </w:pPr>
      <w:r w:rsidRPr="00304659">
        <w:rPr>
          <w:iCs/>
          <w:sz w:val="24"/>
          <w:szCs w:val="24"/>
        </w:rPr>
        <w:t xml:space="preserve">“To Improve the Economy, Eliminate the Corporate Income Tax,” </w:t>
      </w:r>
      <w:hyperlink r:id="rId22" w:history="1">
        <w:r w:rsidR="001229AD" w:rsidRPr="00010D84">
          <w:rPr>
            <w:rStyle w:val="Hyperlink"/>
            <w:iCs/>
            <w:sz w:val="24"/>
            <w:szCs w:val="24"/>
          </w:rPr>
          <w:t>www.reason.com</w:t>
        </w:r>
      </w:hyperlink>
      <w:r w:rsidRPr="00304659">
        <w:rPr>
          <w:iCs/>
          <w:sz w:val="24"/>
          <w:szCs w:val="24"/>
        </w:rPr>
        <w:t>,</w:t>
      </w:r>
      <w:r w:rsidR="001229AD">
        <w:rPr>
          <w:iCs/>
          <w:sz w:val="24"/>
          <w:szCs w:val="24"/>
        </w:rPr>
        <w:t xml:space="preserve"> </w:t>
      </w:r>
      <w:hyperlink r:id="rId23" w:history="1">
        <w:r w:rsidRPr="00304659">
          <w:rPr>
            <w:rStyle w:val="Hyperlink"/>
            <w:iCs/>
            <w:sz w:val="24"/>
            <w:szCs w:val="24"/>
          </w:rPr>
          <w:t>http://www.reason.com/news/show/131556.html</w:t>
        </w:r>
      </w:hyperlink>
      <w:r w:rsidRPr="00304659">
        <w:rPr>
          <w:iCs/>
          <w:sz w:val="24"/>
          <w:szCs w:val="24"/>
        </w:rPr>
        <w:t>, February 6, 2009.</w:t>
      </w:r>
    </w:p>
    <w:p w:rsidR="005574A0" w:rsidRPr="00304659" w:rsidRDefault="005574A0" w:rsidP="00816C54">
      <w:pPr>
        <w:pStyle w:val="NormalWeb"/>
        <w:spacing w:before="0" w:beforeAutospacing="0" w:after="0" w:afterAutospacing="0"/>
        <w:ind w:firstLine="720"/>
      </w:pPr>
    </w:p>
    <w:p w:rsidR="005574A0" w:rsidRPr="00304659" w:rsidRDefault="005574A0" w:rsidP="00816C54">
      <w:pPr>
        <w:pStyle w:val="NormalWeb"/>
        <w:spacing w:before="0" w:beforeAutospacing="0" w:after="0" w:afterAutospacing="0"/>
        <w:ind w:firstLine="720"/>
      </w:pPr>
      <w:r w:rsidRPr="00304659">
        <w:t xml:space="preserve">“The Receivership Option,” www. nytimes.com, </w:t>
      </w:r>
      <w:r w:rsidRPr="00304659">
        <w:tab/>
      </w:r>
      <w:hyperlink r:id="rId24" w:history="1">
        <w:r w:rsidRPr="00304659">
          <w:rPr>
            <w:rStyle w:val="Hyperlink"/>
          </w:rPr>
          <w:t>http://roomfordebate.blogs.nytimes.com/2009/02/10/geithners-2-trillion-bailout/</w:t>
        </w:r>
      </w:hyperlink>
      <w:r w:rsidRPr="00304659">
        <w:t>,</w:t>
      </w:r>
    </w:p>
    <w:p w:rsidR="005574A0" w:rsidRPr="00304659" w:rsidRDefault="005574A0" w:rsidP="00816C54">
      <w:pPr>
        <w:pStyle w:val="NormalWeb"/>
        <w:spacing w:before="0" w:beforeAutospacing="0" w:after="0" w:afterAutospacing="0"/>
        <w:ind w:firstLine="720"/>
      </w:pPr>
      <w:r w:rsidRPr="00304659">
        <w:t>February 11, 2009.</w:t>
      </w:r>
    </w:p>
    <w:p w:rsidR="005574A0" w:rsidRPr="00304659" w:rsidRDefault="005574A0" w:rsidP="00816C54">
      <w:pPr>
        <w:pStyle w:val="NormalWeb"/>
        <w:spacing w:before="0" w:beforeAutospacing="0" w:after="0" w:afterAutospacing="0"/>
        <w:ind w:firstLine="720"/>
      </w:pPr>
    </w:p>
    <w:p w:rsidR="005574A0" w:rsidRPr="00304659" w:rsidRDefault="005574A0" w:rsidP="00816C54">
      <w:pPr>
        <w:pStyle w:val="NormalWeb"/>
        <w:spacing w:before="0" w:beforeAutospacing="0" w:after="0" w:afterAutospacing="0"/>
        <w:ind w:firstLine="720"/>
      </w:pPr>
      <w:r w:rsidRPr="00304659">
        <w:t>“Bailing Out Homeowners is a Mistake,” cnn.com,</w:t>
      </w:r>
    </w:p>
    <w:p w:rsidR="005574A0" w:rsidRPr="00304659" w:rsidRDefault="00EF0AD5" w:rsidP="00816C54">
      <w:pPr>
        <w:pStyle w:val="NormalWeb"/>
        <w:spacing w:before="0" w:beforeAutospacing="0" w:after="0" w:afterAutospacing="0"/>
        <w:ind w:firstLine="720"/>
      </w:pPr>
      <w:hyperlink r:id="rId25" w:history="1">
        <w:r w:rsidR="005574A0" w:rsidRPr="00304659">
          <w:rPr>
            <w:rStyle w:val="Hyperlink"/>
          </w:rPr>
          <w:t>http://www.cnn.com/2009/POLITICS/03/02/miron.housing.bailout/index.html</w:t>
        </w:r>
      </w:hyperlink>
    </w:p>
    <w:p w:rsidR="005574A0" w:rsidRPr="00304659" w:rsidRDefault="005574A0" w:rsidP="00816C54">
      <w:pPr>
        <w:pStyle w:val="NormalWeb"/>
        <w:spacing w:before="0" w:beforeAutospacing="0" w:after="0" w:afterAutospacing="0"/>
        <w:ind w:firstLine="720"/>
      </w:pPr>
      <w:r w:rsidRPr="00304659">
        <w:t>March 2, 2009.</w:t>
      </w:r>
    </w:p>
    <w:p w:rsidR="005574A0" w:rsidRPr="00304659" w:rsidRDefault="005574A0" w:rsidP="00816C54">
      <w:pPr>
        <w:pStyle w:val="NormalWeb"/>
        <w:spacing w:before="0" w:beforeAutospacing="0" w:after="0" w:afterAutospacing="0"/>
        <w:ind w:firstLine="720"/>
      </w:pPr>
    </w:p>
    <w:p w:rsidR="005574A0" w:rsidRPr="00304659" w:rsidRDefault="005574A0" w:rsidP="00816C54">
      <w:pPr>
        <w:pStyle w:val="NormalWeb"/>
        <w:spacing w:before="0" w:beforeAutospacing="0" w:after="0" w:afterAutospacing="0"/>
        <w:ind w:firstLine="720"/>
      </w:pPr>
      <w:r w:rsidRPr="00304659">
        <w:t>“Legalize Drugs to Stop the Violence,” cnn.com,</w:t>
      </w:r>
    </w:p>
    <w:p w:rsidR="005574A0" w:rsidRPr="00304659" w:rsidRDefault="00EF0AD5" w:rsidP="00816C54">
      <w:pPr>
        <w:pStyle w:val="NormalWeb"/>
        <w:spacing w:before="0" w:beforeAutospacing="0" w:after="0" w:afterAutospacing="0"/>
        <w:ind w:firstLine="720"/>
      </w:pPr>
      <w:hyperlink r:id="rId26" w:history="1">
        <w:r w:rsidR="005574A0" w:rsidRPr="00304659">
          <w:rPr>
            <w:rStyle w:val="Hyperlink"/>
          </w:rPr>
          <w:t>http://www.cnn.com/2009/POLITICS/03/24/miron.legalization.drugs/index.html</w:t>
        </w:r>
      </w:hyperlink>
    </w:p>
    <w:p w:rsidR="005574A0" w:rsidRPr="00304659" w:rsidRDefault="005574A0" w:rsidP="00816C54">
      <w:pPr>
        <w:pStyle w:val="NormalWeb"/>
        <w:spacing w:before="0" w:beforeAutospacing="0" w:after="0" w:afterAutospacing="0"/>
        <w:ind w:firstLine="720"/>
      </w:pPr>
      <w:r w:rsidRPr="00304659">
        <w:t>March 24, 2009.</w:t>
      </w:r>
    </w:p>
    <w:p w:rsidR="005574A0" w:rsidRPr="00304659" w:rsidRDefault="005574A0" w:rsidP="00816C54">
      <w:pPr>
        <w:pStyle w:val="NormalWeb"/>
        <w:spacing w:before="0" w:beforeAutospacing="0" w:after="0" w:afterAutospacing="0"/>
        <w:ind w:firstLine="720"/>
      </w:pPr>
    </w:p>
    <w:p w:rsidR="005574A0" w:rsidRPr="00304659" w:rsidRDefault="005574A0" w:rsidP="00443B9B">
      <w:pPr>
        <w:pStyle w:val="NormalWeb"/>
        <w:spacing w:before="0" w:beforeAutospacing="0" w:after="0" w:afterAutospacing="0"/>
        <w:ind w:firstLine="720"/>
      </w:pPr>
      <w:r w:rsidRPr="00304659">
        <w:t>“The Dangers of the Drinking Age,” forbes.com (with Elina Tetelbaum),</w:t>
      </w:r>
    </w:p>
    <w:p w:rsidR="005574A0" w:rsidRPr="00304659" w:rsidRDefault="00EF0AD5" w:rsidP="00443B9B">
      <w:pPr>
        <w:pStyle w:val="NormalWeb"/>
        <w:spacing w:before="0" w:beforeAutospacing="0" w:after="0" w:afterAutospacing="0"/>
        <w:ind w:left="720"/>
      </w:pPr>
      <w:hyperlink r:id="rId27" w:history="1">
        <w:r w:rsidR="005574A0" w:rsidRPr="00304659">
          <w:rPr>
            <w:rStyle w:val="Hyperlink"/>
          </w:rPr>
          <w:t>http://www.forbes.com/2009/04/15/lowering-legal-drinking-age-opinions-contributors-regulation.html</w:t>
        </w:r>
      </w:hyperlink>
      <w:r w:rsidR="005574A0" w:rsidRPr="00304659">
        <w:t>, April 15, 2008.</w:t>
      </w:r>
    </w:p>
    <w:p w:rsidR="005574A0" w:rsidRPr="00304659" w:rsidRDefault="005574A0" w:rsidP="00443B9B">
      <w:pPr>
        <w:pStyle w:val="NormalWeb"/>
        <w:spacing w:before="0" w:beforeAutospacing="0" w:after="0" w:afterAutospacing="0"/>
        <w:ind w:left="720"/>
      </w:pPr>
    </w:p>
    <w:p w:rsidR="005574A0" w:rsidRPr="00304659" w:rsidRDefault="005574A0" w:rsidP="00443B9B">
      <w:pPr>
        <w:pStyle w:val="NormalWeb"/>
        <w:spacing w:before="0" w:beforeAutospacing="0" w:after="0" w:afterAutospacing="0"/>
        <w:ind w:left="720"/>
      </w:pPr>
      <w:r w:rsidRPr="00304659">
        <w:t xml:space="preserve">“Belts Yet to Tighten,” </w:t>
      </w:r>
      <w:r w:rsidRPr="00304659">
        <w:rPr>
          <w:i/>
        </w:rPr>
        <w:t xml:space="preserve">Boston Herald, </w:t>
      </w:r>
      <w:r w:rsidRPr="00304659">
        <w:t>May 6, 2009.</w:t>
      </w:r>
    </w:p>
    <w:p w:rsidR="005574A0" w:rsidRPr="00304659" w:rsidRDefault="005574A0" w:rsidP="00443B9B">
      <w:pPr>
        <w:pStyle w:val="NormalWeb"/>
        <w:spacing w:before="0" w:beforeAutospacing="0" w:after="0" w:afterAutospacing="0"/>
        <w:ind w:left="720"/>
      </w:pPr>
    </w:p>
    <w:p w:rsidR="005574A0" w:rsidRPr="00304659" w:rsidRDefault="005574A0" w:rsidP="000E7D47">
      <w:pPr>
        <w:pStyle w:val="NormalWeb"/>
        <w:spacing w:before="0" w:beforeAutospacing="0" w:after="0" w:afterAutospacing="0"/>
        <w:ind w:left="720"/>
      </w:pPr>
      <w:r w:rsidRPr="00304659">
        <w:t xml:space="preserve">“What Would Happen if Marijuana Were Decriminalized? A Freakonomics Quorom,” nytimes.com, </w:t>
      </w:r>
      <w:hyperlink r:id="rId28" w:history="1">
        <w:r w:rsidRPr="00304659">
          <w:rPr>
            <w:rStyle w:val="Hyperlink"/>
          </w:rPr>
          <w:t>http://freakonomics.blogs.nytimes.com/2009/05/22/pot-quorum/</w:t>
        </w:r>
      </w:hyperlink>
      <w:r w:rsidRPr="00304659">
        <w:t>,</w:t>
      </w:r>
      <w:r w:rsidR="001229AD">
        <w:t xml:space="preserve"> </w:t>
      </w:r>
      <w:r w:rsidRPr="00304659">
        <w:t>May 22, 2009.</w:t>
      </w:r>
    </w:p>
    <w:p w:rsidR="005574A0" w:rsidRPr="00304659" w:rsidRDefault="005574A0" w:rsidP="00816C54">
      <w:pPr>
        <w:pStyle w:val="NormalWeb"/>
        <w:spacing w:before="0" w:beforeAutospacing="0" w:after="0" w:afterAutospacing="0"/>
        <w:ind w:firstLine="720"/>
      </w:pPr>
    </w:p>
    <w:p w:rsidR="005574A0" w:rsidRPr="00304659" w:rsidRDefault="005574A0" w:rsidP="00816C54">
      <w:pPr>
        <w:pStyle w:val="NormalWeb"/>
        <w:spacing w:before="0" w:beforeAutospacing="0" w:after="0" w:afterAutospacing="0"/>
        <w:ind w:firstLine="720"/>
      </w:pPr>
      <w:r w:rsidRPr="00304659">
        <w:t>“Health Costs Out of Control,” cnn.com,</w:t>
      </w:r>
    </w:p>
    <w:p w:rsidR="005574A0" w:rsidRPr="00304659" w:rsidRDefault="00EF0AD5" w:rsidP="00816C54">
      <w:pPr>
        <w:pStyle w:val="NormalWeb"/>
        <w:spacing w:before="0" w:beforeAutospacing="0" w:after="0" w:afterAutospacing="0"/>
        <w:ind w:firstLine="720"/>
      </w:pPr>
      <w:hyperlink r:id="rId29" w:history="1">
        <w:r w:rsidR="005574A0" w:rsidRPr="00304659">
          <w:rPr>
            <w:rStyle w:val="Hyperlink"/>
          </w:rPr>
          <w:t>http://www.cnn.com/2009/POLITICS/06/15/miron.health.costs/index.html</w:t>
        </w:r>
      </w:hyperlink>
      <w:r w:rsidR="005574A0" w:rsidRPr="00304659">
        <w:t>,</w:t>
      </w:r>
    </w:p>
    <w:p w:rsidR="005574A0" w:rsidRPr="00304659" w:rsidRDefault="005574A0" w:rsidP="00816C54">
      <w:pPr>
        <w:pStyle w:val="NormalWeb"/>
        <w:spacing w:before="0" w:beforeAutospacing="0" w:after="0" w:afterAutospacing="0"/>
        <w:ind w:firstLine="720"/>
      </w:pPr>
      <w:r w:rsidRPr="00304659">
        <w:t>June 15, 2009.</w:t>
      </w:r>
    </w:p>
    <w:p w:rsidR="005574A0" w:rsidRPr="00304659" w:rsidRDefault="005574A0" w:rsidP="00816C54">
      <w:pPr>
        <w:pStyle w:val="NormalWeb"/>
        <w:spacing w:before="0" w:beforeAutospacing="0" w:after="0" w:afterAutospacing="0"/>
        <w:ind w:firstLine="720"/>
      </w:pPr>
    </w:p>
    <w:p w:rsidR="005574A0" w:rsidRPr="00304659" w:rsidRDefault="005574A0" w:rsidP="00816C54">
      <w:pPr>
        <w:pStyle w:val="NormalWeb"/>
        <w:spacing w:before="0" w:beforeAutospacing="0" w:after="0" w:afterAutospacing="0"/>
        <w:ind w:firstLine="720"/>
      </w:pPr>
      <w:r w:rsidRPr="00304659">
        <w:t>“No Exit for Government,” nytimes.com,</w:t>
      </w:r>
    </w:p>
    <w:p w:rsidR="005574A0" w:rsidRPr="00304659" w:rsidRDefault="00EF0AD5" w:rsidP="001229AD">
      <w:pPr>
        <w:pStyle w:val="NormalWeb"/>
        <w:spacing w:before="0" w:beforeAutospacing="0" w:after="0" w:afterAutospacing="0"/>
        <w:ind w:left="720"/>
      </w:pPr>
      <w:hyperlink r:id="rId30" w:history="1">
        <w:r w:rsidR="001229AD" w:rsidRPr="00010D84">
          <w:rPr>
            <w:rStyle w:val="Hyperlink"/>
          </w:rPr>
          <w:t>http://roomfordebate.blogs.nytimes.com/2009/07/14/goldmans-gain-americas-risk/</w:t>
        </w:r>
      </w:hyperlink>
      <w:r w:rsidR="005574A0" w:rsidRPr="00304659">
        <w:t>,</w:t>
      </w:r>
      <w:r w:rsidR="001229AD">
        <w:t xml:space="preserve"> </w:t>
      </w:r>
      <w:r w:rsidR="005574A0" w:rsidRPr="00304659">
        <w:t>July 14, 2009.</w:t>
      </w:r>
    </w:p>
    <w:p w:rsidR="005574A0" w:rsidRPr="00304659" w:rsidRDefault="005574A0" w:rsidP="00816C54">
      <w:pPr>
        <w:pStyle w:val="NormalWeb"/>
        <w:spacing w:before="0" w:beforeAutospacing="0" w:after="0" w:afterAutospacing="0"/>
        <w:ind w:firstLine="720"/>
      </w:pPr>
    </w:p>
    <w:p w:rsidR="00CA4656" w:rsidRPr="00304659" w:rsidRDefault="00CA4656" w:rsidP="00816C54">
      <w:pPr>
        <w:pStyle w:val="NormalWeb"/>
        <w:spacing w:before="0" w:beforeAutospacing="0" w:after="0" w:afterAutospacing="0"/>
        <w:ind w:firstLine="720"/>
      </w:pPr>
      <w:r w:rsidRPr="00304659">
        <w:t>“Cash for Clunkers is a Clunker,” cnn.com,</w:t>
      </w:r>
    </w:p>
    <w:p w:rsidR="00CA4656" w:rsidRPr="00304659" w:rsidRDefault="00EF0AD5" w:rsidP="00816C54">
      <w:pPr>
        <w:pStyle w:val="NormalWeb"/>
        <w:spacing w:before="0" w:beforeAutospacing="0" w:after="0" w:afterAutospacing="0"/>
        <w:ind w:firstLine="720"/>
        <w:rPr>
          <w:color w:val="000080"/>
        </w:rPr>
      </w:pPr>
      <w:hyperlink r:id="rId31" w:history="1">
        <w:r w:rsidR="00CA4656" w:rsidRPr="00304659">
          <w:rPr>
            <w:rStyle w:val="Hyperlink"/>
          </w:rPr>
          <w:t>http://www.cnn.com/2009/POLITICS/08/03/miron.clunkers/index.html</w:t>
        </w:r>
      </w:hyperlink>
      <w:r w:rsidR="00CA4656" w:rsidRPr="00304659">
        <w:rPr>
          <w:color w:val="000080"/>
        </w:rPr>
        <w:t>,</w:t>
      </w:r>
    </w:p>
    <w:p w:rsidR="00836389" w:rsidRPr="00304659" w:rsidRDefault="00CA4656" w:rsidP="00836389">
      <w:pPr>
        <w:pStyle w:val="NormalWeb"/>
        <w:spacing w:before="0" w:beforeAutospacing="0" w:after="0" w:afterAutospacing="0"/>
        <w:ind w:firstLine="720"/>
        <w:rPr>
          <w:color w:val="000080"/>
        </w:rPr>
      </w:pPr>
      <w:r w:rsidRPr="00304659">
        <w:rPr>
          <w:color w:val="000080"/>
        </w:rPr>
        <w:t>August 3, 2009.</w:t>
      </w:r>
    </w:p>
    <w:p w:rsidR="00836389" w:rsidRPr="00304659" w:rsidRDefault="00836389" w:rsidP="00836389">
      <w:pPr>
        <w:pStyle w:val="Heading2"/>
        <w:ind w:firstLine="720"/>
        <w:rPr>
          <w:rFonts w:ascii="Times New Roman" w:hAnsi="Times New Roman" w:cs="Times New Roman"/>
          <w:b w:val="0"/>
          <w:i w:val="0"/>
          <w:color w:val="333333"/>
          <w:sz w:val="24"/>
          <w:szCs w:val="24"/>
        </w:rPr>
      </w:pPr>
      <w:r w:rsidRPr="00304659">
        <w:rPr>
          <w:rFonts w:ascii="Times New Roman" w:hAnsi="Times New Roman" w:cs="Times New Roman"/>
          <w:b w:val="0"/>
          <w:i w:val="0"/>
          <w:color w:val="333333"/>
          <w:sz w:val="24"/>
          <w:szCs w:val="24"/>
        </w:rPr>
        <w:t>“Fnancial Market Reform: Why new regulations must avoid moral hazards,”</w:t>
      </w:r>
    </w:p>
    <w:p w:rsidR="00836389" w:rsidRPr="00304659" w:rsidRDefault="00836389" w:rsidP="00836389">
      <w:pPr>
        <w:rPr>
          <w:sz w:val="24"/>
          <w:szCs w:val="24"/>
        </w:rPr>
      </w:pPr>
      <w:r w:rsidRPr="00304659">
        <w:rPr>
          <w:sz w:val="24"/>
          <w:szCs w:val="24"/>
        </w:rPr>
        <w:tab/>
      </w:r>
      <w:hyperlink r:id="rId32" w:history="1">
        <w:r w:rsidRPr="00304659">
          <w:rPr>
            <w:rStyle w:val="Hyperlink"/>
            <w:sz w:val="24"/>
            <w:szCs w:val="24"/>
          </w:rPr>
          <w:t>http://reason.com/archives/2009/10/27/financial-market-reform</w:t>
        </w:r>
      </w:hyperlink>
      <w:r w:rsidRPr="00304659">
        <w:rPr>
          <w:sz w:val="24"/>
          <w:szCs w:val="24"/>
        </w:rPr>
        <w:t>,</w:t>
      </w:r>
    </w:p>
    <w:p w:rsidR="00836389" w:rsidRPr="00304659" w:rsidRDefault="00836389" w:rsidP="00836389">
      <w:pPr>
        <w:rPr>
          <w:sz w:val="24"/>
          <w:szCs w:val="24"/>
        </w:rPr>
      </w:pPr>
      <w:r w:rsidRPr="00304659">
        <w:rPr>
          <w:sz w:val="24"/>
          <w:szCs w:val="24"/>
        </w:rPr>
        <w:tab/>
        <w:t>October 27, 2009.</w:t>
      </w:r>
    </w:p>
    <w:p w:rsidR="00F25DB0" w:rsidRPr="00304659" w:rsidRDefault="00F25DB0" w:rsidP="00836389">
      <w:pPr>
        <w:rPr>
          <w:sz w:val="24"/>
          <w:szCs w:val="24"/>
        </w:rPr>
      </w:pPr>
    </w:p>
    <w:p w:rsidR="00F25DB0" w:rsidRPr="00304659" w:rsidRDefault="00F25DB0" w:rsidP="00836389">
      <w:pPr>
        <w:rPr>
          <w:sz w:val="24"/>
          <w:szCs w:val="24"/>
        </w:rPr>
      </w:pPr>
      <w:r w:rsidRPr="00304659">
        <w:rPr>
          <w:sz w:val="24"/>
          <w:szCs w:val="24"/>
        </w:rPr>
        <w:tab/>
        <w:t>“Public option: Treatment worse than the disease,”</w:t>
      </w:r>
    </w:p>
    <w:p w:rsidR="00F25DB0" w:rsidRPr="00304659" w:rsidRDefault="00F25DB0" w:rsidP="00836389">
      <w:pPr>
        <w:rPr>
          <w:sz w:val="24"/>
          <w:szCs w:val="24"/>
        </w:rPr>
      </w:pPr>
      <w:r w:rsidRPr="00304659">
        <w:rPr>
          <w:sz w:val="24"/>
          <w:szCs w:val="24"/>
        </w:rPr>
        <w:tab/>
      </w:r>
      <w:hyperlink r:id="rId33" w:history="1">
        <w:r w:rsidRPr="00304659">
          <w:rPr>
            <w:rStyle w:val="Hyperlink"/>
            <w:sz w:val="24"/>
            <w:szCs w:val="24"/>
          </w:rPr>
          <w:t>http://www.cnn.com/2009/OPINION/10/29/miron.health.care/index.html</w:t>
        </w:r>
      </w:hyperlink>
      <w:r w:rsidRPr="00304659">
        <w:rPr>
          <w:sz w:val="24"/>
          <w:szCs w:val="24"/>
        </w:rPr>
        <w:t>,</w:t>
      </w:r>
    </w:p>
    <w:p w:rsidR="00F25DB0" w:rsidRPr="00304659" w:rsidRDefault="00F25DB0" w:rsidP="00836389">
      <w:pPr>
        <w:rPr>
          <w:sz w:val="24"/>
          <w:szCs w:val="24"/>
        </w:rPr>
      </w:pPr>
      <w:r w:rsidRPr="00304659">
        <w:rPr>
          <w:sz w:val="24"/>
          <w:szCs w:val="24"/>
        </w:rPr>
        <w:tab/>
        <w:t>October 30, 2009.</w:t>
      </w:r>
    </w:p>
    <w:p w:rsidR="009418FB" w:rsidRPr="00304659" w:rsidRDefault="009418FB" w:rsidP="00836389">
      <w:pPr>
        <w:rPr>
          <w:sz w:val="24"/>
          <w:szCs w:val="24"/>
        </w:rPr>
      </w:pPr>
    </w:p>
    <w:p w:rsidR="009418FB" w:rsidRPr="00304659" w:rsidRDefault="009418FB" w:rsidP="00836389">
      <w:pPr>
        <w:rPr>
          <w:sz w:val="24"/>
          <w:szCs w:val="24"/>
        </w:rPr>
      </w:pPr>
      <w:r w:rsidRPr="00304659">
        <w:rPr>
          <w:sz w:val="24"/>
          <w:szCs w:val="24"/>
        </w:rPr>
        <w:tab/>
        <w:t xml:space="preserve">“Re-Legalize All Drugs,” </w:t>
      </w:r>
      <w:hyperlink r:id="rId34" w:history="1">
        <w:r w:rsidRPr="00304659">
          <w:rPr>
            <w:rStyle w:val="Hyperlink"/>
            <w:sz w:val="24"/>
            <w:szCs w:val="24"/>
          </w:rPr>
          <w:t>www.crackonomics.com</w:t>
        </w:r>
      </w:hyperlink>
      <w:r w:rsidRPr="00304659">
        <w:rPr>
          <w:sz w:val="24"/>
          <w:szCs w:val="24"/>
        </w:rPr>
        <w:t>, November, 2009.</w:t>
      </w:r>
    </w:p>
    <w:p w:rsidR="000E3DFB" w:rsidRPr="00304659" w:rsidRDefault="000E3DFB" w:rsidP="00836389">
      <w:pPr>
        <w:rPr>
          <w:sz w:val="24"/>
          <w:szCs w:val="24"/>
        </w:rPr>
      </w:pPr>
    </w:p>
    <w:p w:rsidR="000E3DFB" w:rsidRPr="00304659" w:rsidRDefault="000E3DFB" w:rsidP="00836389">
      <w:pPr>
        <w:rPr>
          <w:sz w:val="24"/>
          <w:szCs w:val="24"/>
        </w:rPr>
      </w:pPr>
      <w:r w:rsidRPr="00304659">
        <w:rPr>
          <w:sz w:val="24"/>
          <w:szCs w:val="24"/>
        </w:rPr>
        <w:tab/>
        <w:t xml:space="preserve">“Obamanomics,” </w:t>
      </w:r>
      <w:hyperlink r:id="rId35" w:history="1">
        <w:r w:rsidRPr="00304659">
          <w:rPr>
            <w:rStyle w:val="Hyperlink"/>
            <w:sz w:val="24"/>
            <w:szCs w:val="24"/>
          </w:rPr>
          <w:t>http://alisterpaine.com</w:t>
        </w:r>
      </w:hyperlink>
      <w:r w:rsidRPr="00304659">
        <w:rPr>
          <w:sz w:val="24"/>
          <w:szCs w:val="24"/>
        </w:rPr>
        <w:t>, November 23, 2009.</w:t>
      </w:r>
    </w:p>
    <w:p w:rsidR="008577D1" w:rsidRPr="00304659" w:rsidRDefault="008577D1" w:rsidP="00836389">
      <w:pPr>
        <w:rPr>
          <w:sz w:val="24"/>
          <w:szCs w:val="24"/>
        </w:rPr>
      </w:pPr>
    </w:p>
    <w:p w:rsidR="008577D1" w:rsidRPr="00304659" w:rsidRDefault="008577D1" w:rsidP="00836389">
      <w:pPr>
        <w:rPr>
          <w:sz w:val="24"/>
          <w:szCs w:val="24"/>
        </w:rPr>
      </w:pPr>
      <w:r w:rsidRPr="00304659">
        <w:rPr>
          <w:sz w:val="24"/>
          <w:szCs w:val="24"/>
        </w:rPr>
        <w:tab/>
        <w:t xml:space="preserve">“Should Governments Subsidize Health Insurance,”  </w:t>
      </w:r>
      <w:r w:rsidRPr="00304659">
        <w:rPr>
          <w:sz w:val="24"/>
          <w:szCs w:val="24"/>
        </w:rPr>
        <w:tab/>
      </w:r>
      <w:hyperlink r:id="rId36" w:history="1">
        <w:r w:rsidRPr="00304659">
          <w:rPr>
            <w:rStyle w:val="Hyperlink"/>
            <w:sz w:val="24"/>
            <w:szCs w:val="24"/>
          </w:rPr>
          <w:t>http://alisterpaine.info/2009/12/14/obamacare/</w:t>
        </w:r>
      </w:hyperlink>
      <w:r w:rsidRPr="00304659">
        <w:rPr>
          <w:sz w:val="24"/>
          <w:szCs w:val="24"/>
        </w:rPr>
        <w:t>, December 14, 2009</w:t>
      </w:r>
    </w:p>
    <w:p w:rsidR="00003CF2" w:rsidRPr="00304659" w:rsidRDefault="00003CF2" w:rsidP="00836389">
      <w:pPr>
        <w:rPr>
          <w:sz w:val="24"/>
          <w:szCs w:val="24"/>
        </w:rPr>
      </w:pPr>
    </w:p>
    <w:p w:rsidR="00003CF2" w:rsidRPr="00304659" w:rsidRDefault="00003CF2" w:rsidP="00836389">
      <w:pPr>
        <w:rPr>
          <w:sz w:val="24"/>
          <w:szCs w:val="24"/>
        </w:rPr>
      </w:pPr>
      <w:r w:rsidRPr="00304659">
        <w:rPr>
          <w:sz w:val="24"/>
          <w:szCs w:val="24"/>
        </w:rPr>
        <w:tab/>
        <w:t xml:space="preserve">“A Real Stimulus,” </w:t>
      </w:r>
      <w:r w:rsidRPr="00304659">
        <w:rPr>
          <w:i/>
          <w:sz w:val="24"/>
          <w:szCs w:val="24"/>
        </w:rPr>
        <w:t>National Review Online</w:t>
      </w:r>
      <w:r w:rsidRPr="00304659">
        <w:rPr>
          <w:sz w:val="24"/>
          <w:szCs w:val="24"/>
        </w:rPr>
        <w:t>,</w:t>
      </w:r>
    </w:p>
    <w:p w:rsidR="00003CF2" w:rsidRPr="00304659" w:rsidRDefault="00003CF2" w:rsidP="00003CF2">
      <w:pPr>
        <w:ind w:left="720" w:hanging="720"/>
        <w:outlineLvl w:val="0"/>
        <w:rPr>
          <w:sz w:val="24"/>
          <w:szCs w:val="24"/>
        </w:rPr>
      </w:pPr>
      <w:r w:rsidRPr="00304659">
        <w:rPr>
          <w:sz w:val="24"/>
          <w:szCs w:val="24"/>
        </w:rPr>
        <w:tab/>
      </w:r>
      <w:hyperlink r:id="rId37" w:history="1">
        <w:r w:rsidRPr="00304659">
          <w:rPr>
            <w:rStyle w:val="Hyperlink"/>
            <w:sz w:val="24"/>
            <w:szCs w:val="24"/>
          </w:rPr>
          <w:t>http://article.nationalreview.com/?q=Zjk3NDkwNzJmODE4OWEwNzAwZjc5MWZjZmM3MWM5MDk=,</w:t>
        </w:r>
      </w:hyperlink>
      <w:r w:rsidRPr="00304659">
        <w:rPr>
          <w:sz w:val="24"/>
          <w:szCs w:val="24"/>
        </w:rPr>
        <w:t xml:space="preserve"> January 13, 2010.</w:t>
      </w:r>
    </w:p>
    <w:p w:rsidR="00211D85" w:rsidRPr="00304659" w:rsidRDefault="00211D85" w:rsidP="00003CF2">
      <w:pPr>
        <w:ind w:left="720" w:hanging="720"/>
        <w:outlineLvl w:val="0"/>
        <w:rPr>
          <w:sz w:val="24"/>
          <w:szCs w:val="24"/>
        </w:rPr>
      </w:pPr>
    </w:p>
    <w:p w:rsidR="00211D85" w:rsidRPr="00304659" w:rsidRDefault="00211D85" w:rsidP="00003CF2">
      <w:pPr>
        <w:ind w:left="720" w:hanging="720"/>
        <w:outlineLvl w:val="0"/>
        <w:rPr>
          <w:sz w:val="24"/>
          <w:szCs w:val="24"/>
        </w:rPr>
      </w:pPr>
      <w:r w:rsidRPr="00304659">
        <w:rPr>
          <w:sz w:val="24"/>
          <w:szCs w:val="24"/>
        </w:rPr>
        <w:tab/>
        <w:t>“Bailing Out The Banks Was Wrong, But New Tax Won't Make It Right,”</w:t>
      </w:r>
    </w:p>
    <w:p w:rsidR="00211D85" w:rsidRPr="00304659" w:rsidRDefault="00211D85" w:rsidP="00003CF2">
      <w:pPr>
        <w:ind w:left="720" w:hanging="720"/>
        <w:outlineLvl w:val="0"/>
        <w:rPr>
          <w:sz w:val="24"/>
          <w:szCs w:val="24"/>
        </w:rPr>
      </w:pPr>
      <w:r w:rsidRPr="00304659">
        <w:rPr>
          <w:sz w:val="24"/>
          <w:szCs w:val="24"/>
        </w:rPr>
        <w:tab/>
      </w:r>
      <w:r w:rsidRPr="00304659">
        <w:rPr>
          <w:i/>
          <w:sz w:val="24"/>
          <w:szCs w:val="24"/>
        </w:rPr>
        <w:t xml:space="preserve">Investor’s Business Daily Online, </w:t>
      </w:r>
      <w:hyperlink r:id="rId38" w:history="1">
        <w:r w:rsidRPr="00304659">
          <w:rPr>
            <w:rStyle w:val="Hyperlink"/>
            <w:sz w:val="24"/>
            <w:szCs w:val="24"/>
          </w:rPr>
          <w:t>http://www.investors.com/NewsAndAnalysis/Article.aspx?id=518158</w:t>
        </w:r>
      </w:hyperlink>
      <w:r w:rsidRPr="00304659">
        <w:rPr>
          <w:sz w:val="24"/>
          <w:szCs w:val="24"/>
        </w:rPr>
        <w:t>,</w:t>
      </w:r>
    </w:p>
    <w:p w:rsidR="00211D85" w:rsidRPr="00304659" w:rsidRDefault="00211D85" w:rsidP="00003CF2">
      <w:pPr>
        <w:ind w:left="720" w:hanging="720"/>
        <w:outlineLvl w:val="0"/>
        <w:rPr>
          <w:sz w:val="24"/>
          <w:szCs w:val="24"/>
        </w:rPr>
      </w:pPr>
      <w:r w:rsidRPr="00304659">
        <w:rPr>
          <w:i/>
          <w:sz w:val="24"/>
          <w:szCs w:val="24"/>
        </w:rPr>
        <w:tab/>
      </w:r>
      <w:r w:rsidRPr="00304659">
        <w:rPr>
          <w:sz w:val="24"/>
          <w:szCs w:val="24"/>
        </w:rPr>
        <w:t>January 14, 2010.</w:t>
      </w:r>
    </w:p>
    <w:p w:rsidR="00211D85" w:rsidRPr="00304659" w:rsidRDefault="00211D85" w:rsidP="00003CF2">
      <w:pPr>
        <w:ind w:left="720" w:hanging="720"/>
        <w:outlineLvl w:val="0"/>
        <w:rPr>
          <w:i/>
          <w:sz w:val="24"/>
          <w:szCs w:val="24"/>
        </w:rPr>
      </w:pPr>
      <w:r w:rsidRPr="00304659">
        <w:rPr>
          <w:i/>
          <w:sz w:val="24"/>
          <w:szCs w:val="24"/>
        </w:rPr>
        <w:tab/>
      </w:r>
    </w:p>
    <w:p w:rsidR="00DC45EE" w:rsidRPr="00304659" w:rsidRDefault="00DC45EE" w:rsidP="00003CF2">
      <w:pPr>
        <w:ind w:left="720" w:hanging="720"/>
        <w:outlineLvl w:val="0"/>
        <w:rPr>
          <w:sz w:val="24"/>
          <w:szCs w:val="24"/>
        </w:rPr>
      </w:pPr>
      <w:r w:rsidRPr="00304659">
        <w:rPr>
          <w:i/>
          <w:sz w:val="24"/>
          <w:szCs w:val="24"/>
        </w:rPr>
        <w:tab/>
      </w:r>
      <w:r w:rsidRPr="00304659">
        <w:rPr>
          <w:sz w:val="24"/>
          <w:szCs w:val="24"/>
        </w:rPr>
        <w:t>“More airport security won’t do much to stop terrorists. Leaving the Middle East would.”</w:t>
      </w:r>
      <w:r w:rsidRPr="00304659">
        <w:rPr>
          <w:i/>
          <w:sz w:val="24"/>
          <w:szCs w:val="24"/>
        </w:rPr>
        <w:t>Christian Science Monitor</w:t>
      </w:r>
      <w:r w:rsidRPr="00304659">
        <w:rPr>
          <w:sz w:val="24"/>
          <w:szCs w:val="24"/>
        </w:rPr>
        <w:t xml:space="preserve">, </w:t>
      </w:r>
      <w:hyperlink r:id="rId39" w:history="1">
        <w:r w:rsidRPr="00304659">
          <w:rPr>
            <w:rStyle w:val="Hyperlink"/>
            <w:sz w:val="24"/>
            <w:szCs w:val="24"/>
          </w:rPr>
          <w:t>http://www.csmonitor.com/Commentary/Opinion/2010/0128/More-airport-security-won-t-do-much-to-stop-terrorists.-Leaving-the-Middle-East-would</w:t>
        </w:r>
      </w:hyperlink>
      <w:r w:rsidRPr="00304659">
        <w:rPr>
          <w:sz w:val="24"/>
          <w:szCs w:val="24"/>
        </w:rPr>
        <w:t>,</w:t>
      </w:r>
    </w:p>
    <w:p w:rsidR="00DC45EE" w:rsidRPr="00304659" w:rsidRDefault="00DC45EE" w:rsidP="00003CF2">
      <w:pPr>
        <w:ind w:left="720" w:hanging="720"/>
        <w:outlineLvl w:val="0"/>
        <w:rPr>
          <w:sz w:val="24"/>
          <w:szCs w:val="24"/>
        </w:rPr>
      </w:pPr>
      <w:r w:rsidRPr="00304659">
        <w:rPr>
          <w:i/>
          <w:sz w:val="24"/>
          <w:szCs w:val="24"/>
        </w:rPr>
        <w:tab/>
      </w:r>
      <w:r w:rsidRPr="00304659">
        <w:rPr>
          <w:sz w:val="24"/>
          <w:szCs w:val="24"/>
        </w:rPr>
        <w:t>January 28, 2010.</w:t>
      </w:r>
    </w:p>
    <w:p w:rsidR="009C6373" w:rsidRPr="00304659" w:rsidRDefault="009C6373" w:rsidP="00003CF2">
      <w:pPr>
        <w:ind w:left="720" w:hanging="720"/>
        <w:outlineLvl w:val="0"/>
        <w:rPr>
          <w:sz w:val="24"/>
          <w:szCs w:val="24"/>
        </w:rPr>
      </w:pPr>
    </w:p>
    <w:p w:rsidR="009C6373" w:rsidRPr="00304659" w:rsidRDefault="009C6373" w:rsidP="00003CF2">
      <w:pPr>
        <w:ind w:left="720" w:hanging="720"/>
        <w:outlineLvl w:val="0"/>
        <w:rPr>
          <w:sz w:val="24"/>
          <w:szCs w:val="24"/>
        </w:rPr>
      </w:pPr>
      <w:r w:rsidRPr="00304659">
        <w:rPr>
          <w:sz w:val="24"/>
          <w:szCs w:val="24"/>
        </w:rPr>
        <w:tab/>
        <w:t>“Slash Expenditure to Balance the Budget,” dailycaller.com,</w:t>
      </w:r>
      <w:r w:rsidRPr="00304659">
        <w:rPr>
          <w:sz w:val="24"/>
          <w:szCs w:val="24"/>
        </w:rPr>
        <w:tab/>
      </w:r>
    </w:p>
    <w:p w:rsidR="009C6373" w:rsidRPr="00304659" w:rsidRDefault="009C6373" w:rsidP="00003CF2">
      <w:pPr>
        <w:ind w:left="720" w:hanging="720"/>
        <w:outlineLvl w:val="0"/>
        <w:rPr>
          <w:sz w:val="24"/>
          <w:szCs w:val="24"/>
        </w:rPr>
      </w:pPr>
      <w:r w:rsidRPr="00304659">
        <w:rPr>
          <w:sz w:val="24"/>
          <w:szCs w:val="24"/>
        </w:rPr>
        <w:tab/>
      </w:r>
      <w:hyperlink r:id="rId40" w:history="1">
        <w:r w:rsidRPr="00304659">
          <w:rPr>
            <w:rStyle w:val="Hyperlink"/>
            <w:sz w:val="24"/>
            <w:szCs w:val="24"/>
          </w:rPr>
          <w:t>http://dailycaller.com/2010/02/18/slash-expenditure-to-balance-the-budget/</w:t>
        </w:r>
      </w:hyperlink>
      <w:r w:rsidRPr="00304659">
        <w:rPr>
          <w:sz w:val="24"/>
          <w:szCs w:val="24"/>
        </w:rPr>
        <w:t>,</w:t>
      </w:r>
    </w:p>
    <w:p w:rsidR="009C6373" w:rsidRPr="00304659" w:rsidRDefault="009C6373" w:rsidP="00003CF2">
      <w:pPr>
        <w:ind w:left="720" w:hanging="720"/>
        <w:outlineLvl w:val="0"/>
        <w:rPr>
          <w:sz w:val="24"/>
          <w:szCs w:val="24"/>
        </w:rPr>
      </w:pPr>
      <w:r w:rsidRPr="00304659">
        <w:rPr>
          <w:sz w:val="24"/>
          <w:szCs w:val="24"/>
        </w:rPr>
        <w:tab/>
        <w:t>February 18, 2010.</w:t>
      </w:r>
    </w:p>
    <w:p w:rsidR="003F72BD" w:rsidRPr="00304659" w:rsidRDefault="003F72BD" w:rsidP="00003CF2">
      <w:pPr>
        <w:ind w:left="720" w:hanging="720"/>
        <w:outlineLvl w:val="0"/>
        <w:rPr>
          <w:sz w:val="24"/>
          <w:szCs w:val="24"/>
        </w:rPr>
      </w:pPr>
    </w:p>
    <w:p w:rsidR="003F72BD" w:rsidRPr="00304659" w:rsidRDefault="003F72BD" w:rsidP="00003CF2">
      <w:pPr>
        <w:ind w:left="720" w:hanging="720"/>
        <w:outlineLvl w:val="0"/>
        <w:rPr>
          <w:sz w:val="24"/>
          <w:szCs w:val="24"/>
        </w:rPr>
      </w:pPr>
      <w:r w:rsidRPr="00304659">
        <w:rPr>
          <w:sz w:val="24"/>
          <w:szCs w:val="24"/>
        </w:rPr>
        <w:tab/>
        <w:t>“Let Greece Default,” forbes.com,</w:t>
      </w:r>
    </w:p>
    <w:p w:rsidR="009C6373" w:rsidRPr="00304659" w:rsidRDefault="003F72BD" w:rsidP="00003CF2">
      <w:pPr>
        <w:ind w:left="720" w:hanging="720"/>
        <w:outlineLvl w:val="0"/>
        <w:rPr>
          <w:sz w:val="24"/>
          <w:szCs w:val="24"/>
        </w:rPr>
      </w:pPr>
      <w:r w:rsidRPr="00304659">
        <w:rPr>
          <w:sz w:val="24"/>
          <w:szCs w:val="24"/>
        </w:rPr>
        <w:tab/>
      </w:r>
      <w:hyperlink r:id="rId41" w:history="1">
        <w:r w:rsidRPr="00304659">
          <w:rPr>
            <w:rStyle w:val="Hyperlink"/>
            <w:sz w:val="24"/>
            <w:szCs w:val="24"/>
          </w:rPr>
          <w:t>http://www.forbes.com/2010/04/29/greece-bailout-default-opinions-contributors-jeffrey-a-miron.html</w:t>
        </w:r>
      </w:hyperlink>
      <w:r w:rsidRPr="00304659">
        <w:rPr>
          <w:sz w:val="24"/>
          <w:szCs w:val="24"/>
        </w:rPr>
        <w:t>, April 29, 2010.</w:t>
      </w:r>
    </w:p>
    <w:p w:rsidR="003E18AA" w:rsidRPr="00304659" w:rsidRDefault="003E18AA" w:rsidP="00003CF2">
      <w:pPr>
        <w:ind w:left="720" w:hanging="720"/>
        <w:outlineLvl w:val="0"/>
        <w:rPr>
          <w:sz w:val="24"/>
          <w:szCs w:val="24"/>
        </w:rPr>
      </w:pPr>
    </w:p>
    <w:p w:rsidR="003E18AA" w:rsidRPr="00304659" w:rsidRDefault="003E18AA" w:rsidP="00003CF2">
      <w:pPr>
        <w:ind w:left="720" w:hanging="720"/>
        <w:outlineLvl w:val="0"/>
        <w:rPr>
          <w:sz w:val="24"/>
          <w:szCs w:val="24"/>
        </w:rPr>
      </w:pPr>
      <w:r w:rsidRPr="00304659">
        <w:rPr>
          <w:sz w:val="24"/>
          <w:szCs w:val="24"/>
        </w:rPr>
        <w:tab/>
        <w:t>“Let the Euro Die,” forbes.com,</w:t>
      </w:r>
    </w:p>
    <w:p w:rsidR="003E18AA" w:rsidRPr="00304659" w:rsidRDefault="003E18AA" w:rsidP="00003CF2">
      <w:pPr>
        <w:ind w:left="720" w:hanging="720"/>
        <w:outlineLvl w:val="0"/>
        <w:rPr>
          <w:sz w:val="24"/>
          <w:szCs w:val="24"/>
        </w:rPr>
      </w:pPr>
      <w:r w:rsidRPr="00304659">
        <w:rPr>
          <w:sz w:val="24"/>
          <w:szCs w:val="24"/>
        </w:rPr>
        <w:tab/>
      </w:r>
      <w:hyperlink r:id="rId42" w:history="1">
        <w:r w:rsidRPr="00304659">
          <w:rPr>
            <w:rStyle w:val="Hyperlink"/>
            <w:sz w:val="24"/>
            <w:szCs w:val="24"/>
          </w:rPr>
          <w:t>http://blogs.forbes.com/streettalk/2010/05/07/let-the-euro-die/</w:t>
        </w:r>
      </w:hyperlink>
      <w:r w:rsidR="00792323">
        <w:rPr>
          <w:rStyle w:val="Hyperlink"/>
          <w:sz w:val="24"/>
          <w:szCs w:val="24"/>
        </w:rPr>
        <w:t xml:space="preserve">, </w:t>
      </w:r>
      <w:r w:rsidRPr="00304659">
        <w:rPr>
          <w:sz w:val="24"/>
          <w:szCs w:val="24"/>
        </w:rPr>
        <w:t>May 7, 2010.</w:t>
      </w:r>
    </w:p>
    <w:p w:rsidR="005574A0" w:rsidRPr="00304659" w:rsidRDefault="005574A0" w:rsidP="00816C54">
      <w:pPr>
        <w:pStyle w:val="NormalWeb"/>
        <w:spacing w:before="0" w:beforeAutospacing="0" w:after="0" w:afterAutospacing="0"/>
        <w:ind w:firstLine="720"/>
      </w:pPr>
    </w:p>
    <w:p w:rsidR="00EC665E" w:rsidRPr="00304659" w:rsidRDefault="00EC665E" w:rsidP="00816C54">
      <w:pPr>
        <w:pStyle w:val="NormalWeb"/>
        <w:spacing w:before="0" w:beforeAutospacing="0" w:after="0" w:afterAutospacing="0"/>
        <w:ind w:firstLine="720"/>
      </w:pPr>
      <w:r w:rsidRPr="00304659">
        <w:t>“Avoiding Fiscal Meltdown,” forbes.com,</w:t>
      </w:r>
    </w:p>
    <w:p w:rsidR="00EC665E" w:rsidRPr="00304659" w:rsidRDefault="00EF0AD5" w:rsidP="00816C54">
      <w:pPr>
        <w:pStyle w:val="NormalWeb"/>
        <w:spacing w:before="0" w:beforeAutospacing="0" w:after="0" w:afterAutospacing="0"/>
        <w:ind w:firstLine="720"/>
      </w:pPr>
      <w:hyperlink r:id="rId43" w:history="1">
        <w:r w:rsidR="00EC665E" w:rsidRPr="00304659">
          <w:rPr>
            <w:rStyle w:val="Hyperlink"/>
          </w:rPr>
          <w:t>http://blogs.forbes.com/streettalk/2010/05/12/avoiding-fiscal-meltdown/</w:t>
        </w:r>
      </w:hyperlink>
    </w:p>
    <w:p w:rsidR="00EC665E" w:rsidRPr="00304659" w:rsidRDefault="00EC665E" w:rsidP="00816C54">
      <w:pPr>
        <w:pStyle w:val="NormalWeb"/>
        <w:spacing w:before="0" w:beforeAutospacing="0" w:after="0" w:afterAutospacing="0"/>
        <w:ind w:firstLine="720"/>
      </w:pPr>
      <w:r w:rsidRPr="00304659">
        <w:t>May 12, 2010.</w:t>
      </w:r>
    </w:p>
    <w:p w:rsidR="00FE0F30" w:rsidRPr="00304659" w:rsidRDefault="00FE0F30" w:rsidP="00816C54">
      <w:pPr>
        <w:pStyle w:val="NormalWeb"/>
        <w:spacing w:before="0" w:beforeAutospacing="0" w:after="0" w:afterAutospacing="0"/>
        <w:ind w:firstLine="720"/>
      </w:pPr>
    </w:p>
    <w:p w:rsidR="00FE0F30" w:rsidRPr="00304659" w:rsidRDefault="00FE0F30" w:rsidP="00816C54">
      <w:pPr>
        <w:pStyle w:val="NormalWeb"/>
        <w:spacing w:before="0" w:beforeAutospacing="0" w:after="0" w:afterAutospacing="0"/>
        <w:ind w:firstLine="720"/>
      </w:pPr>
      <w:r w:rsidRPr="00304659">
        <w:t>“Unsustainable Retirement Benefits,” nytimes.com,</w:t>
      </w:r>
    </w:p>
    <w:p w:rsidR="00FE0F30" w:rsidRPr="00304659" w:rsidRDefault="00EF0AD5" w:rsidP="00792323">
      <w:pPr>
        <w:pStyle w:val="NormalWeb"/>
        <w:spacing w:before="0" w:beforeAutospacing="0" w:after="0" w:afterAutospacing="0"/>
        <w:ind w:left="720"/>
      </w:pPr>
      <w:hyperlink r:id="rId44" w:history="1">
        <w:r w:rsidR="001229AD" w:rsidRPr="00010D84">
          <w:rPr>
            <w:rStyle w:val="Hyperlink"/>
          </w:rPr>
          <w:t>http://roomfordebate.blogs.nytimes.com/2010/05/12/the-twilight-of-the-welfare-state/?hp</w:t>
        </w:r>
      </w:hyperlink>
      <w:r w:rsidR="00792323">
        <w:rPr>
          <w:rStyle w:val="Hyperlink"/>
        </w:rPr>
        <w:t xml:space="preserve">, </w:t>
      </w:r>
      <w:r w:rsidR="00FE0F30" w:rsidRPr="00304659">
        <w:t>May 12, 2010.</w:t>
      </w:r>
    </w:p>
    <w:p w:rsidR="00D53E72" w:rsidRPr="00304659" w:rsidRDefault="00D53E72" w:rsidP="00816C54">
      <w:pPr>
        <w:pStyle w:val="NormalWeb"/>
        <w:spacing w:before="0" w:beforeAutospacing="0" w:after="0" w:afterAutospacing="0"/>
        <w:ind w:firstLine="720"/>
      </w:pPr>
    </w:p>
    <w:p w:rsidR="00D53E72" w:rsidRPr="00304659" w:rsidRDefault="00D53E72" w:rsidP="00816C54">
      <w:pPr>
        <w:pStyle w:val="NormalWeb"/>
        <w:spacing w:before="0" w:beforeAutospacing="0" w:after="0" w:afterAutospacing="0"/>
        <w:ind w:firstLine="720"/>
      </w:pPr>
      <w:r w:rsidRPr="00304659">
        <w:t>“The Realities Behind the Immigration Debate,” dailycaller.com,</w:t>
      </w:r>
    </w:p>
    <w:p w:rsidR="00D53E72" w:rsidRPr="00304659" w:rsidRDefault="00EF0AD5" w:rsidP="00816C54">
      <w:pPr>
        <w:pStyle w:val="NormalWeb"/>
        <w:spacing w:before="0" w:beforeAutospacing="0" w:after="0" w:afterAutospacing="0"/>
        <w:ind w:firstLine="720"/>
      </w:pPr>
      <w:hyperlink r:id="rId45" w:history="1">
        <w:r w:rsidR="00D53E72" w:rsidRPr="00304659">
          <w:rPr>
            <w:rStyle w:val="Hyperlink"/>
          </w:rPr>
          <w:t>http://dailycaller.com/2010/05/18/the-realities-behind-the-immigration-debate/</w:t>
        </w:r>
      </w:hyperlink>
      <w:r w:rsidR="00D53E72" w:rsidRPr="00304659">
        <w:t>,</w:t>
      </w:r>
    </w:p>
    <w:p w:rsidR="00D53E72" w:rsidRPr="00304659" w:rsidRDefault="00D53E72" w:rsidP="00816C54">
      <w:pPr>
        <w:pStyle w:val="NormalWeb"/>
        <w:spacing w:before="0" w:beforeAutospacing="0" w:after="0" w:afterAutospacing="0"/>
        <w:ind w:firstLine="720"/>
      </w:pPr>
      <w:r w:rsidRPr="00304659">
        <w:t>May 18, 2010.</w:t>
      </w:r>
    </w:p>
    <w:p w:rsidR="000E1523" w:rsidRPr="00304659" w:rsidRDefault="000E1523" w:rsidP="00816C54">
      <w:pPr>
        <w:pStyle w:val="NormalWeb"/>
        <w:spacing w:before="0" w:beforeAutospacing="0" w:after="0" w:afterAutospacing="0"/>
        <w:ind w:firstLine="720"/>
      </w:pPr>
    </w:p>
    <w:p w:rsidR="000E1523" w:rsidRPr="00304659" w:rsidRDefault="000E1523" w:rsidP="00816C54">
      <w:pPr>
        <w:pStyle w:val="NormalWeb"/>
        <w:spacing w:before="0" w:beforeAutospacing="0" w:after="0" w:afterAutospacing="0"/>
        <w:ind w:firstLine="720"/>
      </w:pPr>
      <w:r w:rsidRPr="00304659">
        <w:t>“A Double-Dip Warning Sign?,” forbes.com,</w:t>
      </w:r>
    </w:p>
    <w:p w:rsidR="000E1523" w:rsidRPr="00304659" w:rsidRDefault="00EF0AD5" w:rsidP="00816C54">
      <w:pPr>
        <w:pStyle w:val="NormalWeb"/>
        <w:spacing w:before="0" w:beforeAutospacing="0" w:after="0" w:afterAutospacing="0"/>
        <w:ind w:firstLine="720"/>
      </w:pPr>
      <w:hyperlink r:id="rId46" w:history="1">
        <w:r w:rsidR="000E1523" w:rsidRPr="00304659">
          <w:rPr>
            <w:rStyle w:val="Hyperlink"/>
          </w:rPr>
          <w:t>http://blogs.forbes.com/streettalk/2010/05/20/a-double-dip-warning-sign/</w:t>
        </w:r>
      </w:hyperlink>
      <w:r w:rsidR="000E1523" w:rsidRPr="00304659">
        <w:t>,</w:t>
      </w:r>
    </w:p>
    <w:p w:rsidR="000E1523" w:rsidRPr="00304659" w:rsidRDefault="000E1523" w:rsidP="00816C54">
      <w:pPr>
        <w:pStyle w:val="NormalWeb"/>
        <w:spacing w:before="0" w:beforeAutospacing="0" w:after="0" w:afterAutospacing="0"/>
        <w:ind w:firstLine="720"/>
      </w:pPr>
      <w:r w:rsidRPr="00304659">
        <w:t>May 20, 2010.</w:t>
      </w:r>
    </w:p>
    <w:p w:rsidR="00D43561" w:rsidRPr="00304659" w:rsidRDefault="00D43561" w:rsidP="00816C54">
      <w:pPr>
        <w:pStyle w:val="NormalWeb"/>
        <w:spacing w:before="0" w:beforeAutospacing="0" w:after="0" w:afterAutospacing="0"/>
        <w:ind w:firstLine="720"/>
      </w:pPr>
    </w:p>
    <w:p w:rsidR="00D43561" w:rsidRPr="00304659" w:rsidRDefault="00D43561" w:rsidP="00D43561">
      <w:pPr>
        <w:pStyle w:val="NormalWeb"/>
        <w:spacing w:before="0" w:beforeAutospacing="0" w:after="0" w:afterAutospacing="0"/>
        <w:outlineLvl w:val="0"/>
      </w:pPr>
      <w:r w:rsidRPr="00304659">
        <w:tab/>
        <w:t>“The Gulf Oil Spill: Should Execs be Personally Liable?,”</w:t>
      </w:r>
    </w:p>
    <w:p w:rsidR="00D43561" w:rsidRPr="00304659" w:rsidRDefault="00EF0AD5" w:rsidP="00D43561">
      <w:pPr>
        <w:pStyle w:val="NormalWeb"/>
        <w:spacing w:before="0" w:beforeAutospacing="0" w:after="0" w:afterAutospacing="0"/>
        <w:ind w:left="720"/>
      </w:pPr>
      <w:hyperlink r:id="rId47" w:history="1">
        <w:r w:rsidR="00D43561" w:rsidRPr="00304659">
          <w:rPr>
            <w:rStyle w:val="Hyperlink"/>
          </w:rPr>
          <w:t>http://blogs.forbes.com/streettalk/2010/05/25/the-gulf-spill-should-execs-be-personally-liable/</w:t>
        </w:r>
      </w:hyperlink>
      <w:r w:rsidR="00D43561" w:rsidRPr="00304659">
        <w:t>,</w:t>
      </w:r>
    </w:p>
    <w:p w:rsidR="00D43561" w:rsidRPr="00304659" w:rsidRDefault="00D43561" w:rsidP="00D43561">
      <w:pPr>
        <w:pStyle w:val="NormalWeb"/>
        <w:spacing w:before="0" w:beforeAutospacing="0" w:after="0" w:afterAutospacing="0"/>
        <w:outlineLvl w:val="0"/>
      </w:pPr>
      <w:r w:rsidRPr="00304659">
        <w:tab/>
        <w:t>May 25, 2010.</w:t>
      </w:r>
    </w:p>
    <w:p w:rsidR="00D43561" w:rsidRPr="00304659" w:rsidRDefault="00D43561" w:rsidP="00816C54">
      <w:pPr>
        <w:pStyle w:val="NormalWeb"/>
        <w:spacing w:before="0" w:beforeAutospacing="0" w:after="0" w:afterAutospacing="0"/>
        <w:ind w:firstLine="720"/>
      </w:pPr>
    </w:p>
    <w:p w:rsidR="00D43561" w:rsidRPr="00304659" w:rsidRDefault="002F4891" w:rsidP="00816C54">
      <w:pPr>
        <w:pStyle w:val="NormalWeb"/>
        <w:spacing w:before="0" w:beforeAutospacing="0" w:after="0" w:afterAutospacing="0"/>
        <w:ind w:firstLine="720"/>
      </w:pPr>
      <w:r w:rsidRPr="00304659">
        <w:t>“A Gulf Spill Reality Check,”</w:t>
      </w:r>
      <w:r w:rsidR="00716E81" w:rsidRPr="00304659">
        <w:t xml:space="preserve"> forbes.com,</w:t>
      </w:r>
    </w:p>
    <w:p w:rsidR="002F4891" w:rsidRPr="00304659" w:rsidRDefault="00EF0AD5" w:rsidP="00816C54">
      <w:pPr>
        <w:pStyle w:val="NormalWeb"/>
        <w:spacing w:before="0" w:beforeAutospacing="0" w:after="0" w:afterAutospacing="0"/>
        <w:ind w:firstLine="720"/>
      </w:pPr>
      <w:hyperlink r:id="rId48" w:history="1">
        <w:r w:rsidR="002F4891" w:rsidRPr="00304659">
          <w:rPr>
            <w:rStyle w:val="Hyperlink"/>
          </w:rPr>
          <w:t>http://blogs.forbes.com/streettalk/2010/06/02/calm-reactions-to-the-gulf-spill/</w:t>
        </w:r>
      </w:hyperlink>
      <w:r w:rsidR="002F4891" w:rsidRPr="00304659">
        <w:t>,</w:t>
      </w:r>
    </w:p>
    <w:p w:rsidR="002F4891" w:rsidRPr="00304659" w:rsidRDefault="002F4891" w:rsidP="00816C54">
      <w:pPr>
        <w:pStyle w:val="NormalWeb"/>
        <w:spacing w:before="0" w:beforeAutospacing="0" w:after="0" w:afterAutospacing="0"/>
        <w:ind w:firstLine="720"/>
      </w:pPr>
      <w:r w:rsidRPr="00304659">
        <w:t>June 2, 2010.</w:t>
      </w:r>
    </w:p>
    <w:p w:rsidR="00716E81" w:rsidRPr="00304659" w:rsidRDefault="00716E81" w:rsidP="00816C54">
      <w:pPr>
        <w:pStyle w:val="NormalWeb"/>
        <w:spacing w:before="0" w:beforeAutospacing="0" w:after="0" w:afterAutospacing="0"/>
        <w:ind w:firstLine="720"/>
      </w:pPr>
    </w:p>
    <w:p w:rsidR="00716E81" w:rsidRPr="00304659" w:rsidRDefault="00716E81" w:rsidP="00816C54">
      <w:pPr>
        <w:pStyle w:val="NormalWeb"/>
        <w:spacing w:before="0" w:beforeAutospacing="0" w:after="0" w:afterAutospacing="0"/>
        <w:ind w:firstLine="720"/>
      </w:pPr>
      <w:r w:rsidRPr="00304659">
        <w:t>“The Tea Party and the Drug War,” nationalreview.com,</w:t>
      </w:r>
    </w:p>
    <w:p w:rsidR="00716E81" w:rsidRPr="00304659" w:rsidRDefault="00EF0AD5" w:rsidP="001229AD">
      <w:pPr>
        <w:pStyle w:val="NormalWeb"/>
        <w:spacing w:before="0" w:beforeAutospacing="0" w:after="0" w:afterAutospacing="0"/>
        <w:ind w:left="720"/>
      </w:pPr>
      <w:hyperlink r:id="rId49" w:history="1">
        <w:r w:rsidR="001229AD" w:rsidRPr="00010D84">
          <w:rPr>
            <w:rStyle w:val="Hyperlink"/>
          </w:rPr>
          <w:t>http://article.nationalreview.com/435622/the-tea-party-and-the-drug-war/jeffrey-a-miron</w:t>
        </w:r>
      </w:hyperlink>
      <w:r w:rsidR="00716E81" w:rsidRPr="00304659">
        <w:t>,</w:t>
      </w:r>
      <w:r w:rsidR="001229AD">
        <w:t xml:space="preserve"> </w:t>
      </w:r>
      <w:r w:rsidR="00716E81" w:rsidRPr="00304659">
        <w:t>June 7, 2010.</w:t>
      </w:r>
    </w:p>
    <w:p w:rsidR="003A5C9D" w:rsidRPr="00304659" w:rsidRDefault="003A5C9D" w:rsidP="00816C54">
      <w:pPr>
        <w:pStyle w:val="NormalWeb"/>
        <w:spacing w:before="0" w:beforeAutospacing="0" w:after="0" w:afterAutospacing="0"/>
        <w:ind w:firstLine="720"/>
      </w:pPr>
    </w:p>
    <w:p w:rsidR="003A5C9D" w:rsidRPr="00304659" w:rsidRDefault="003A5C9D" w:rsidP="00816C54">
      <w:pPr>
        <w:pStyle w:val="NormalWeb"/>
        <w:spacing w:before="0" w:beforeAutospacing="0" w:after="0" w:afterAutospacing="0"/>
        <w:ind w:firstLine="720"/>
      </w:pPr>
      <w:r w:rsidRPr="00304659">
        <w:t>“Paying Back America’s Debt,” alisterpaine.info,</w:t>
      </w:r>
    </w:p>
    <w:p w:rsidR="003A5C9D" w:rsidRPr="00304659" w:rsidRDefault="00EF0AD5" w:rsidP="00816C54">
      <w:pPr>
        <w:pStyle w:val="NormalWeb"/>
        <w:spacing w:before="0" w:beforeAutospacing="0" w:after="0" w:afterAutospacing="0"/>
        <w:ind w:firstLine="720"/>
      </w:pPr>
      <w:hyperlink r:id="rId50" w:history="1">
        <w:r w:rsidR="003A5C9D" w:rsidRPr="00304659">
          <w:rPr>
            <w:rStyle w:val="Hyperlink"/>
          </w:rPr>
          <w:t>http://alisterpaine.info/2010/06/07/paying-back-americas-debt/</w:t>
        </w:r>
      </w:hyperlink>
      <w:r w:rsidR="003A5C9D" w:rsidRPr="00304659">
        <w:t>,</w:t>
      </w:r>
      <w:r w:rsidR="00792323">
        <w:t xml:space="preserve"> </w:t>
      </w:r>
      <w:r w:rsidR="003A5C9D" w:rsidRPr="00304659">
        <w:t>June 7, 2010.</w:t>
      </w:r>
    </w:p>
    <w:p w:rsidR="00FE0F30" w:rsidRPr="00304659" w:rsidRDefault="00FE0F30" w:rsidP="00816C54">
      <w:pPr>
        <w:pStyle w:val="NormalWeb"/>
        <w:spacing w:before="0" w:beforeAutospacing="0" w:after="0" w:afterAutospacing="0"/>
        <w:ind w:firstLine="720"/>
      </w:pPr>
    </w:p>
    <w:p w:rsidR="005574A0" w:rsidRPr="00304659" w:rsidRDefault="005D4175" w:rsidP="00816C54">
      <w:pPr>
        <w:pStyle w:val="NormalWeb"/>
        <w:spacing w:before="0" w:beforeAutospacing="0" w:after="0" w:afterAutospacing="0"/>
        <w:ind w:firstLine="720"/>
      </w:pPr>
      <w:r w:rsidRPr="00304659">
        <w:t xml:space="preserve"> “The Decline of Newspapers Shows Capitalism is Working,” forbes.com</w:t>
      </w:r>
    </w:p>
    <w:p w:rsidR="005D4175" w:rsidRPr="00304659" w:rsidRDefault="00EF0AD5" w:rsidP="00816C54">
      <w:pPr>
        <w:pStyle w:val="NormalWeb"/>
        <w:spacing w:before="0" w:beforeAutospacing="0" w:after="0" w:afterAutospacing="0"/>
        <w:ind w:firstLine="720"/>
      </w:pPr>
      <w:hyperlink r:id="rId51" w:history="1">
        <w:r w:rsidR="005D4175" w:rsidRPr="00304659">
          <w:rPr>
            <w:rStyle w:val="Hyperlink"/>
          </w:rPr>
          <w:t>http://blogs.forbes.com/beltway/2010/06/07/the-decline-of-newspapers-shows-</w:t>
        </w:r>
      </w:hyperlink>
      <w:r w:rsidR="005D4175" w:rsidRPr="00304659">
        <w:tab/>
      </w:r>
      <w:hyperlink r:id="rId52" w:history="1">
        <w:r w:rsidR="005D4175" w:rsidRPr="00304659">
          <w:rPr>
            <w:rStyle w:val="Hyperlink"/>
          </w:rPr>
          <w:t>capitalism-is-working</w:t>
        </w:r>
      </w:hyperlink>
      <w:r w:rsidR="005D4175" w:rsidRPr="00304659">
        <w:t>,</w:t>
      </w:r>
      <w:r w:rsidR="00792323">
        <w:t xml:space="preserve"> </w:t>
      </w:r>
      <w:r w:rsidR="005D4175" w:rsidRPr="00304659">
        <w:t>June 7, 2010.</w:t>
      </w:r>
    </w:p>
    <w:p w:rsidR="005D4175" w:rsidRPr="00304659" w:rsidRDefault="005D4175" w:rsidP="00816C54">
      <w:pPr>
        <w:pStyle w:val="NormalWeb"/>
        <w:spacing w:before="0" w:beforeAutospacing="0" w:after="0" w:afterAutospacing="0"/>
        <w:ind w:firstLine="720"/>
      </w:pPr>
    </w:p>
    <w:p w:rsidR="005D4175" w:rsidRPr="00304659" w:rsidRDefault="00FC0ED3" w:rsidP="00816C54">
      <w:pPr>
        <w:pStyle w:val="NormalWeb"/>
        <w:spacing w:before="0" w:beforeAutospacing="0" w:after="0" w:afterAutospacing="0"/>
        <w:ind w:firstLine="720"/>
      </w:pPr>
      <w:r w:rsidRPr="00304659">
        <w:t>“Crossing the Line,” nytimes.com,</w:t>
      </w:r>
    </w:p>
    <w:p w:rsidR="00FC0ED3" w:rsidRPr="00304659" w:rsidRDefault="00EF0AD5" w:rsidP="00816C54">
      <w:pPr>
        <w:pStyle w:val="NormalWeb"/>
        <w:spacing w:before="0" w:beforeAutospacing="0" w:after="0" w:afterAutospacing="0"/>
        <w:ind w:firstLine="720"/>
      </w:pPr>
      <w:hyperlink r:id="rId53" w:history="1">
        <w:r w:rsidR="00FC0ED3" w:rsidRPr="00304659">
          <w:rPr>
            <w:rStyle w:val="Hyperlink"/>
          </w:rPr>
          <w:t>http://roomfordebate.blogs.nytimes.com/2010/06/10/can-the-u-s-punish-bps-</w:t>
        </w:r>
      </w:hyperlink>
      <w:r w:rsidR="00FC0ED3" w:rsidRPr="00304659">
        <w:tab/>
      </w:r>
      <w:hyperlink r:id="rId54" w:history="1">
        <w:r w:rsidR="00FC0ED3" w:rsidRPr="00304659">
          <w:rPr>
            <w:rStyle w:val="Hyperlink"/>
          </w:rPr>
          <w:t>shareholders/</w:t>
        </w:r>
      </w:hyperlink>
      <w:r w:rsidR="00FC0ED3" w:rsidRPr="00304659">
        <w:t>,</w:t>
      </w:r>
      <w:r w:rsidR="00792323">
        <w:t xml:space="preserve"> </w:t>
      </w:r>
      <w:r w:rsidR="00FC0ED3" w:rsidRPr="00304659">
        <w:t>June 11, 2010.</w:t>
      </w:r>
    </w:p>
    <w:p w:rsidR="00E677AF" w:rsidRPr="00304659" w:rsidRDefault="00E677AF" w:rsidP="00816C54">
      <w:pPr>
        <w:pStyle w:val="NormalWeb"/>
        <w:spacing w:before="0" w:beforeAutospacing="0" w:after="0" w:afterAutospacing="0"/>
        <w:ind w:firstLine="720"/>
      </w:pPr>
    </w:p>
    <w:p w:rsidR="00E677AF" w:rsidRPr="00304659" w:rsidRDefault="00E677AF" w:rsidP="00816C54">
      <w:pPr>
        <w:pStyle w:val="NormalWeb"/>
        <w:spacing w:before="0" w:beforeAutospacing="0" w:after="0" w:afterAutospacing="0"/>
        <w:ind w:firstLine="720"/>
      </w:pPr>
      <w:r w:rsidRPr="00304659">
        <w:t>“Will Europe’s Debt Crisis Hurt the U.S.?,” forbes.com,</w:t>
      </w:r>
    </w:p>
    <w:p w:rsidR="00E677AF" w:rsidRPr="00304659" w:rsidRDefault="00EF0AD5" w:rsidP="001229AD">
      <w:pPr>
        <w:pStyle w:val="NormalWeb"/>
        <w:spacing w:before="0" w:beforeAutospacing="0" w:after="0" w:afterAutospacing="0"/>
        <w:ind w:left="720"/>
      </w:pPr>
      <w:hyperlink r:id="rId55" w:history="1">
        <w:r w:rsidR="001229AD" w:rsidRPr="00010D84">
          <w:rPr>
            <w:rStyle w:val="Hyperlink"/>
          </w:rPr>
          <w:t>http://blogs.forbes.com/streettalk/2010/06/15/will-europes-debt-crisis-hurt-the-u-s/</w:t>
        </w:r>
      </w:hyperlink>
      <w:r w:rsidR="00E677AF" w:rsidRPr="00304659">
        <w:t>,</w:t>
      </w:r>
      <w:r w:rsidR="001229AD">
        <w:t xml:space="preserve"> </w:t>
      </w:r>
      <w:r w:rsidR="00E677AF" w:rsidRPr="00304659">
        <w:t>June 16, 2010.</w:t>
      </w:r>
    </w:p>
    <w:p w:rsidR="001437AF" w:rsidRPr="00304659" w:rsidRDefault="001437AF" w:rsidP="00816C54">
      <w:pPr>
        <w:pStyle w:val="NormalWeb"/>
        <w:spacing w:before="0" w:beforeAutospacing="0" w:after="0" w:afterAutospacing="0"/>
        <w:ind w:firstLine="720"/>
      </w:pPr>
    </w:p>
    <w:p w:rsidR="001437AF" w:rsidRPr="00304659" w:rsidRDefault="001437AF" w:rsidP="00816C54">
      <w:pPr>
        <w:pStyle w:val="NormalWeb"/>
        <w:spacing w:before="0" w:beforeAutospacing="0" w:after="0" w:afterAutospacing="0"/>
        <w:ind w:firstLine="720"/>
      </w:pPr>
      <w:r w:rsidRPr="00304659">
        <w:t>“The Gulf Spill and Compensation for Disaster Victims,”</w:t>
      </w:r>
      <w:r w:rsidR="006A00EA" w:rsidRPr="00304659">
        <w:t xml:space="preserve"> psychologytoday.com,</w:t>
      </w:r>
    </w:p>
    <w:p w:rsidR="001437AF" w:rsidRPr="00304659" w:rsidRDefault="00EF0AD5" w:rsidP="00816C54">
      <w:pPr>
        <w:pStyle w:val="NormalWeb"/>
        <w:spacing w:before="0" w:beforeAutospacing="0" w:after="0" w:afterAutospacing="0"/>
        <w:ind w:firstLine="720"/>
      </w:pPr>
      <w:hyperlink r:id="rId56" w:history="1">
        <w:r w:rsidR="001437AF" w:rsidRPr="00304659">
          <w:rPr>
            <w:rStyle w:val="Hyperlink"/>
          </w:rPr>
          <w:t>http://www.psychologytoday.com/blog/libertarianism-z</w:t>
        </w:r>
      </w:hyperlink>
      <w:r w:rsidR="001437AF" w:rsidRPr="00304659">
        <w:t>,</w:t>
      </w:r>
      <w:r w:rsidR="00792323">
        <w:t xml:space="preserve"> </w:t>
      </w:r>
      <w:r w:rsidR="001437AF" w:rsidRPr="00304659">
        <w:t>June 22, 2010.</w:t>
      </w:r>
    </w:p>
    <w:p w:rsidR="006A00EA" w:rsidRPr="00304659" w:rsidRDefault="006A00EA" w:rsidP="00816C54">
      <w:pPr>
        <w:pStyle w:val="NormalWeb"/>
        <w:spacing w:before="0" w:beforeAutospacing="0" w:after="0" w:afterAutospacing="0"/>
        <w:ind w:firstLine="720"/>
      </w:pPr>
    </w:p>
    <w:p w:rsidR="006A00EA" w:rsidRPr="00304659" w:rsidRDefault="006A00EA" w:rsidP="00816C54">
      <w:pPr>
        <w:pStyle w:val="NormalWeb"/>
        <w:spacing w:before="0" w:beforeAutospacing="0" w:after="0" w:afterAutospacing="0"/>
        <w:ind w:firstLine="720"/>
      </w:pPr>
      <w:r w:rsidRPr="00304659">
        <w:t>“The U.K. Austerity Plan is a 77% Solution,” forbes.com,</w:t>
      </w:r>
    </w:p>
    <w:p w:rsidR="006A00EA" w:rsidRPr="00304659" w:rsidRDefault="00EF0AD5" w:rsidP="001229AD">
      <w:pPr>
        <w:pStyle w:val="NormalWeb"/>
        <w:spacing w:before="0" w:beforeAutospacing="0" w:after="0" w:afterAutospacing="0"/>
        <w:ind w:left="720"/>
      </w:pPr>
      <w:hyperlink r:id="rId57" w:history="1">
        <w:r w:rsidR="001229AD" w:rsidRPr="00010D84">
          <w:rPr>
            <w:rStyle w:val="Hyperlink"/>
          </w:rPr>
          <w:t>http://blogs.forbes.com/streettalk/2010/06/22/the-u-k-austerity-plan-is-a-77-solution/</w:t>
        </w:r>
      </w:hyperlink>
      <w:r w:rsidR="006A00EA" w:rsidRPr="00304659">
        <w:t>,</w:t>
      </w:r>
      <w:r w:rsidR="001229AD">
        <w:t xml:space="preserve"> </w:t>
      </w:r>
      <w:r w:rsidR="00C74AE2" w:rsidRPr="00304659">
        <w:t>June 22</w:t>
      </w:r>
      <w:r w:rsidR="006A00EA" w:rsidRPr="00304659">
        <w:t>, 2010.</w:t>
      </w:r>
    </w:p>
    <w:p w:rsidR="00C74AE2" w:rsidRPr="00304659" w:rsidRDefault="00C74AE2" w:rsidP="00816C54">
      <w:pPr>
        <w:pStyle w:val="NormalWeb"/>
        <w:spacing w:before="0" w:beforeAutospacing="0" w:after="0" w:afterAutospacing="0"/>
        <w:ind w:firstLine="720"/>
      </w:pPr>
    </w:p>
    <w:p w:rsidR="00C74AE2" w:rsidRPr="00304659" w:rsidRDefault="00C74AE2" w:rsidP="00816C54">
      <w:pPr>
        <w:pStyle w:val="NormalWeb"/>
        <w:spacing w:before="0" w:beforeAutospacing="0" w:after="0" w:afterAutospacing="0"/>
        <w:ind w:firstLine="720"/>
      </w:pPr>
      <w:r w:rsidRPr="00304659">
        <w:t xml:space="preserve">“What Matters are Consequences, Not Context,” </w:t>
      </w:r>
      <w:hyperlink r:id="rId58" w:history="1">
        <w:r w:rsidRPr="00304659">
          <w:rPr>
            <w:rStyle w:val="Hyperlink"/>
          </w:rPr>
          <w:t>www.cato-unbound.org</w:t>
        </w:r>
      </w:hyperlink>
      <w:r w:rsidRPr="00304659">
        <w:t>,</w:t>
      </w:r>
    </w:p>
    <w:p w:rsidR="00C74AE2" w:rsidRPr="00304659" w:rsidRDefault="00EF0AD5" w:rsidP="00792323">
      <w:pPr>
        <w:pStyle w:val="NormalWeb"/>
        <w:spacing w:before="0" w:beforeAutospacing="0" w:after="0" w:afterAutospacing="0"/>
        <w:ind w:left="720" w:firstLine="60"/>
      </w:pPr>
      <w:hyperlink r:id="rId59" w:history="1">
        <w:r w:rsidR="001229AD" w:rsidRPr="00010D84">
          <w:rPr>
            <w:rStyle w:val="Hyperlink"/>
          </w:rPr>
          <w:t>http://www.cato-unbound.org/2010/06/23/jeffrey-miron/what-matters-are-consequences-</w:t>
        </w:r>
      </w:hyperlink>
      <w:r w:rsidR="00C74AE2" w:rsidRPr="00304659">
        <w:tab/>
      </w:r>
      <w:hyperlink r:id="rId60" w:history="1">
        <w:r w:rsidR="00C74AE2" w:rsidRPr="00304659">
          <w:rPr>
            <w:rStyle w:val="Hyperlink"/>
          </w:rPr>
          <w:t>not-context/</w:t>
        </w:r>
      </w:hyperlink>
      <w:r w:rsidR="00C74AE2" w:rsidRPr="00304659">
        <w:t>,</w:t>
      </w:r>
      <w:r w:rsidR="00792323">
        <w:t xml:space="preserve"> </w:t>
      </w:r>
      <w:r w:rsidR="00C74AE2" w:rsidRPr="00304659">
        <w:t>June 23, 2010.</w:t>
      </w:r>
    </w:p>
    <w:p w:rsidR="00FE4F9F" w:rsidRPr="00304659" w:rsidRDefault="00FE4F9F" w:rsidP="00816C54">
      <w:pPr>
        <w:pStyle w:val="NormalWeb"/>
        <w:spacing w:before="0" w:beforeAutospacing="0" w:after="0" w:afterAutospacing="0"/>
        <w:ind w:firstLine="720"/>
      </w:pPr>
    </w:p>
    <w:p w:rsidR="00FE4F9F" w:rsidRPr="00304659" w:rsidRDefault="00FE4F9F" w:rsidP="00792323">
      <w:pPr>
        <w:pStyle w:val="NormalWeb"/>
        <w:spacing w:before="0" w:beforeAutospacing="0" w:after="0" w:afterAutospacing="0"/>
        <w:ind w:left="720"/>
      </w:pPr>
      <w:r w:rsidRPr="00304659">
        <w:t xml:space="preserve">“Less Policy Means More Jobs,” nytimes.com,  </w:t>
      </w:r>
      <w:hyperlink r:id="rId61" w:anchor="cowen" w:history="1">
        <w:r w:rsidR="001229AD" w:rsidRPr="00010D84">
          <w:rPr>
            <w:rStyle w:val="Hyperlink"/>
          </w:rPr>
          <w:t>http://roomfordebate.blogs.nytimes.com/2010/06/24/can-obama-create-more-jobs- soon/#cowen</w:t>
        </w:r>
      </w:hyperlink>
      <w:r w:rsidRPr="00304659">
        <w:t>,</w:t>
      </w:r>
      <w:r w:rsidR="00792323">
        <w:t xml:space="preserve"> </w:t>
      </w:r>
      <w:r w:rsidRPr="00304659">
        <w:t>June 24, 2010.</w:t>
      </w:r>
    </w:p>
    <w:p w:rsidR="00FE4F9F" w:rsidRPr="00304659" w:rsidRDefault="00FE4F9F" w:rsidP="00816C54">
      <w:pPr>
        <w:pStyle w:val="NormalWeb"/>
        <w:spacing w:before="0" w:beforeAutospacing="0" w:after="0" w:afterAutospacing="0"/>
        <w:ind w:firstLine="720"/>
      </w:pPr>
    </w:p>
    <w:p w:rsidR="000A03E9" w:rsidRPr="00304659" w:rsidRDefault="000A03E9" w:rsidP="00816C54">
      <w:pPr>
        <w:pStyle w:val="NormalWeb"/>
        <w:spacing w:before="0" w:beforeAutospacing="0" w:after="0" w:afterAutospacing="0"/>
        <w:ind w:firstLine="720"/>
      </w:pPr>
      <w:r w:rsidRPr="00304659">
        <w:t>“The U.S. versus the G-20 on Spending,” psychlogytoday.com,</w:t>
      </w:r>
    </w:p>
    <w:p w:rsidR="000A03E9" w:rsidRPr="00304659" w:rsidRDefault="00EF0AD5" w:rsidP="001229AD">
      <w:pPr>
        <w:pStyle w:val="NormalWeb"/>
        <w:spacing w:before="0" w:beforeAutospacing="0" w:after="0" w:afterAutospacing="0"/>
        <w:ind w:left="720"/>
      </w:pPr>
      <w:hyperlink r:id="rId62" w:history="1">
        <w:r w:rsidR="001229AD" w:rsidRPr="00010D84">
          <w:rPr>
            <w:rStyle w:val="Hyperlink"/>
          </w:rPr>
          <w:t>http://www.psychologytoday.com/blog/libertarianism-z/201006/the-us-versus-the-g-20-</w:t>
        </w:r>
      </w:hyperlink>
      <w:hyperlink r:id="rId63" w:history="1">
        <w:r w:rsidR="000A03E9" w:rsidRPr="00304659">
          <w:rPr>
            <w:rStyle w:val="Hyperlink"/>
          </w:rPr>
          <w:t>spending</w:t>
        </w:r>
      </w:hyperlink>
      <w:r w:rsidR="000A03E9" w:rsidRPr="00304659">
        <w:t>,</w:t>
      </w:r>
      <w:r w:rsidR="001229AD">
        <w:t xml:space="preserve"> </w:t>
      </w:r>
      <w:r w:rsidR="000A03E9" w:rsidRPr="00304659">
        <w:t>June 28, 2010.</w:t>
      </w:r>
    </w:p>
    <w:p w:rsidR="00F02EF4" w:rsidRPr="00304659" w:rsidRDefault="00F02EF4" w:rsidP="00816C54">
      <w:pPr>
        <w:pStyle w:val="NormalWeb"/>
        <w:spacing w:before="0" w:beforeAutospacing="0" w:after="0" w:afterAutospacing="0"/>
        <w:ind w:firstLine="720"/>
      </w:pPr>
    </w:p>
    <w:p w:rsidR="00F02EF4" w:rsidRPr="00304659" w:rsidRDefault="00F02EF4" w:rsidP="00816C54">
      <w:pPr>
        <w:pStyle w:val="NormalWeb"/>
        <w:spacing w:before="0" w:beforeAutospacing="0" w:after="0" w:afterAutospacing="0"/>
        <w:ind w:firstLine="720"/>
      </w:pPr>
      <w:r w:rsidRPr="00304659">
        <w:t>“States Can Easily Balance Their Budgets,” forbes.com</w:t>
      </w:r>
    </w:p>
    <w:p w:rsidR="00F02EF4" w:rsidRPr="00304659" w:rsidRDefault="00EF0AD5" w:rsidP="001229AD">
      <w:pPr>
        <w:pStyle w:val="NormalWeb"/>
        <w:spacing w:before="0" w:beforeAutospacing="0" w:after="0" w:afterAutospacing="0"/>
        <w:ind w:left="720"/>
      </w:pPr>
      <w:hyperlink r:id="rId64" w:history="1">
        <w:r w:rsidR="001229AD" w:rsidRPr="00010D84">
          <w:rPr>
            <w:rStyle w:val="Hyperlink"/>
          </w:rPr>
          <w:t>http://blogs.forbes.com/streettalk/2010/07/01/the-truth-states-can-easily-balance-their-</w:t>
        </w:r>
      </w:hyperlink>
      <w:hyperlink r:id="rId65" w:history="1">
        <w:r w:rsidR="00F02EF4" w:rsidRPr="00304659">
          <w:rPr>
            <w:rStyle w:val="Hyperlink"/>
          </w:rPr>
          <w:t>budgets/</w:t>
        </w:r>
      </w:hyperlink>
      <w:r w:rsidR="00F02EF4" w:rsidRPr="00304659">
        <w:t>,</w:t>
      </w:r>
      <w:r w:rsidR="001229AD">
        <w:t xml:space="preserve"> </w:t>
      </w:r>
      <w:r w:rsidR="00F02EF4" w:rsidRPr="00304659">
        <w:t>July 1, 2010.</w:t>
      </w:r>
    </w:p>
    <w:p w:rsidR="000A03E9" w:rsidRPr="00304659" w:rsidRDefault="000A03E9" w:rsidP="00816C54">
      <w:pPr>
        <w:pStyle w:val="NormalWeb"/>
        <w:spacing w:before="0" w:beforeAutospacing="0" w:after="0" w:afterAutospacing="0"/>
        <w:ind w:firstLine="720"/>
      </w:pPr>
    </w:p>
    <w:p w:rsidR="003E0AE5" w:rsidRPr="00304659" w:rsidRDefault="003E0AE5" w:rsidP="001229AD">
      <w:pPr>
        <w:pStyle w:val="NormalWeb"/>
        <w:spacing w:before="0" w:beforeAutospacing="0" w:after="0" w:afterAutospacing="0"/>
        <w:ind w:left="720"/>
      </w:pPr>
      <w:r w:rsidRPr="00304659">
        <w:t>“Gun Control Advocates Should Applaud the Supreme Court,” psychologytoday.com,</w:t>
      </w:r>
      <w:r w:rsidR="001229AD">
        <w:t xml:space="preserve"> </w:t>
      </w:r>
      <w:hyperlink r:id="rId66" w:history="1">
        <w:r w:rsidRPr="00304659">
          <w:rPr>
            <w:rStyle w:val="Hyperlink"/>
          </w:rPr>
          <w:t>http://www.psychologytoday.com/blog/libertarianism-z/201007/gun-control-advocates-</w:t>
        </w:r>
      </w:hyperlink>
      <w:hyperlink r:id="rId67" w:history="1">
        <w:r w:rsidRPr="00304659">
          <w:rPr>
            <w:rStyle w:val="Hyperlink"/>
          </w:rPr>
          <w:t>should-applaud-the-supreme-court</w:t>
        </w:r>
      </w:hyperlink>
      <w:r w:rsidRPr="00304659">
        <w:t>,</w:t>
      </w:r>
    </w:p>
    <w:p w:rsidR="003E0AE5" w:rsidRPr="00304659" w:rsidRDefault="003E0AE5" w:rsidP="00816C54">
      <w:pPr>
        <w:pStyle w:val="NormalWeb"/>
        <w:spacing w:before="0" w:beforeAutospacing="0" w:after="0" w:afterAutospacing="0"/>
        <w:ind w:firstLine="720"/>
      </w:pPr>
      <w:r w:rsidRPr="00304659">
        <w:t>July 6, 2010.</w:t>
      </w:r>
    </w:p>
    <w:p w:rsidR="003E0AE5" w:rsidRPr="00304659" w:rsidRDefault="003E0AE5" w:rsidP="00816C54">
      <w:pPr>
        <w:pStyle w:val="NormalWeb"/>
        <w:spacing w:before="0" w:beforeAutospacing="0" w:after="0" w:afterAutospacing="0"/>
        <w:ind w:firstLine="720"/>
      </w:pPr>
    </w:p>
    <w:p w:rsidR="003E0AE5" w:rsidRPr="00304659" w:rsidRDefault="00AF04FF" w:rsidP="00816C54">
      <w:pPr>
        <w:pStyle w:val="NormalWeb"/>
        <w:spacing w:before="0" w:beforeAutospacing="0" w:after="0" w:afterAutospacing="0"/>
        <w:ind w:firstLine="720"/>
      </w:pPr>
      <w:r w:rsidRPr="00304659">
        <w:t>“Why Limits on Banker Bonuses Are Meaningless,” forbes.com,</w:t>
      </w:r>
    </w:p>
    <w:p w:rsidR="00AF04FF" w:rsidRPr="00304659" w:rsidRDefault="00EF0AD5" w:rsidP="00816C54">
      <w:pPr>
        <w:pStyle w:val="NormalWeb"/>
        <w:spacing w:before="0" w:beforeAutospacing="0" w:after="0" w:afterAutospacing="0"/>
        <w:ind w:firstLine="720"/>
      </w:pPr>
      <w:hyperlink r:id="rId68" w:history="1">
        <w:r w:rsidR="00AF04FF" w:rsidRPr="00304659">
          <w:rPr>
            <w:rStyle w:val="Hyperlink"/>
          </w:rPr>
          <w:t>http://blogs.forbes.com/streettalk/2010/07/07/why-limits-on-banker-bonuses-are-</w:t>
        </w:r>
      </w:hyperlink>
      <w:r w:rsidR="00AF04FF" w:rsidRPr="00304659">
        <w:tab/>
      </w:r>
      <w:hyperlink r:id="rId69" w:history="1">
        <w:r w:rsidR="00AF04FF" w:rsidRPr="00304659">
          <w:rPr>
            <w:rStyle w:val="Hyperlink"/>
          </w:rPr>
          <w:t>meaningless/,</w:t>
        </w:r>
      </w:hyperlink>
      <w:r w:rsidR="001229AD">
        <w:rPr>
          <w:rStyle w:val="Hyperlink"/>
        </w:rPr>
        <w:t xml:space="preserve"> </w:t>
      </w:r>
      <w:r w:rsidR="00AF04FF" w:rsidRPr="00304659">
        <w:t>July 7, 2010.</w:t>
      </w:r>
    </w:p>
    <w:p w:rsidR="00AF04FF" w:rsidRPr="00304659" w:rsidRDefault="00AF04FF" w:rsidP="00816C54">
      <w:pPr>
        <w:pStyle w:val="NormalWeb"/>
        <w:spacing w:before="0" w:beforeAutospacing="0" w:after="0" w:afterAutospacing="0"/>
        <w:ind w:firstLine="720"/>
      </w:pPr>
    </w:p>
    <w:p w:rsidR="00AF04FF" w:rsidRPr="00304659" w:rsidRDefault="005A4449" w:rsidP="00816C54">
      <w:pPr>
        <w:pStyle w:val="NormalWeb"/>
        <w:spacing w:before="0" w:beforeAutospacing="0" w:after="0" w:afterAutospacing="0"/>
        <w:ind w:firstLine="720"/>
      </w:pPr>
      <w:r w:rsidRPr="00304659">
        <w:t>“Should the U.S. Restrict Immigration?,” psychologytoday.com,</w:t>
      </w:r>
    </w:p>
    <w:p w:rsidR="005A4449" w:rsidRPr="00304659" w:rsidRDefault="00EF0AD5" w:rsidP="001229AD">
      <w:pPr>
        <w:pStyle w:val="NormalWeb"/>
        <w:spacing w:before="0" w:beforeAutospacing="0" w:after="0" w:afterAutospacing="0"/>
        <w:ind w:left="720"/>
      </w:pPr>
      <w:hyperlink r:id="rId70" w:history="1">
        <w:r w:rsidR="001229AD" w:rsidRPr="00010D84">
          <w:rPr>
            <w:rStyle w:val="Hyperlink"/>
          </w:rPr>
          <w:t>http://www.psychologytoday.com/blog/libertarianism-z/201007/should-the-us-restrict-</w:t>
        </w:r>
      </w:hyperlink>
      <w:hyperlink r:id="rId71" w:history="1">
        <w:r w:rsidR="005A4449" w:rsidRPr="00304659">
          <w:rPr>
            <w:rStyle w:val="Hyperlink"/>
          </w:rPr>
          <w:t>immigration</w:t>
        </w:r>
      </w:hyperlink>
      <w:r w:rsidR="005A4449" w:rsidRPr="00304659">
        <w:t>,</w:t>
      </w:r>
      <w:r w:rsidR="001229AD">
        <w:t xml:space="preserve"> </w:t>
      </w:r>
      <w:r w:rsidR="005A4449" w:rsidRPr="00304659">
        <w:t>July 12, 2010.</w:t>
      </w:r>
    </w:p>
    <w:p w:rsidR="005A4449" w:rsidRPr="00304659" w:rsidRDefault="005A4449" w:rsidP="00816C54">
      <w:pPr>
        <w:pStyle w:val="NormalWeb"/>
        <w:spacing w:before="0" w:beforeAutospacing="0" w:after="0" w:afterAutospacing="0"/>
        <w:ind w:firstLine="720"/>
      </w:pPr>
    </w:p>
    <w:p w:rsidR="003E0AE5" w:rsidRPr="00304659" w:rsidRDefault="00686234" w:rsidP="00816C54">
      <w:pPr>
        <w:pStyle w:val="NormalWeb"/>
        <w:spacing w:before="0" w:beforeAutospacing="0" w:after="0" w:afterAutospacing="0"/>
        <w:ind w:firstLine="720"/>
      </w:pPr>
      <w:r w:rsidRPr="00304659">
        <w:t>“It’s time to Shift Spending to States,” politico.com,</w:t>
      </w:r>
    </w:p>
    <w:p w:rsidR="00686234" w:rsidRPr="00304659" w:rsidRDefault="00EF0AD5" w:rsidP="00816C54">
      <w:pPr>
        <w:pStyle w:val="NormalWeb"/>
        <w:spacing w:before="0" w:beforeAutospacing="0" w:after="0" w:afterAutospacing="0"/>
        <w:ind w:firstLine="720"/>
      </w:pPr>
      <w:hyperlink r:id="rId72" w:history="1">
        <w:r w:rsidR="00686234" w:rsidRPr="00304659">
          <w:rPr>
            <w:rStyle w:val="Hyperlink"/>
          </w:rPr>
          <w:t>http://www.politico.com/news/stories/0710/39802.html</w:t>
        </w:r>
      </w:hyperlink>
      <w:r w:rsidR="00686234" w:rsidRPr="00304659">
        <w:t>,</w:t>
      </w:r>
      <w:r w:rsidR="00792323">
        <w:t xml:space="preserve"> </w:t>
      </w:r>
      <w:r w:rsidR="00686234" w:rsidRPr="00304659">
        <w:t>July 16, 2010.</w:t>
      </w:r>
    </w:p>
    <w:p w:rsidR="007772AA" w:rsidRPr="00304659" w:rsidRDefault="007772AA" w:rsidP="00816C54">
      <w:pPr>
        <w:pStyle w:val="NormalWeb"/>
        <w:spacing w:before="0" w:beforeAutospacing="0" w:after="0" w:afterAutospacing="0"/>
        <w:ind w:firstLine="720"/>
      </w:pPr>
    </w:p>
    <w:p w:rsidR="007772AA" w:rsidRPr="00304659" w:rsidRDefault="007772AA" w:rsidP="00816C54">
      <w:pPr>
        <w:pStyle w:val="NormalWeb"/>
        <w:spacing w:before="0" w:beforeAutospacing="0" w:after="0" w:afterAutospacing="0"/>
        <w:ind w:firstLine="720"/>
      </w:pPr>
      <w:r w:rsidRPr="00304659">
        <w:t>“Government Needs to Divorce the Marriage Business,” aolnews.com,</w:t>
      </w:r>
      <w:r w:rsidR="00301EA4" w:rsidRPr="00304659">
        <w:t xml:space="preserve"> </w:t>
      </w:r>
      <w:r w:rsidR="00301EA4" w:rsidRPr="00304659">
        <w:tab/>
      </w:r>
      <w:hyperlink r:id="rId73" w:history="1">
        <w:r w:rsidR="00301EA4" w:rsidRPr="00304659">
          <w:rPr>
            <w:rStyle w:val="Hyperlink"/>
          </w:rPr>
          <w:t>http://goo.gl/Dk5zr</w:t>
        </w:r>
      </w:hyperlink>
      <w:r w:rsidR="00301EA4" w:rsidRPr="00304659">
        <w:t xml:space="preserve">, </w:t>
      </w:r>
      <w:r w:rsidRPr="00304659">
        <w:t>August 13, 2010.</w:t>
      </w:r>
    </w:p>
    <w:p w:rsidR="005A3500" w:rsidRPr="00304659" w:rsidRDefault="005A3500" w:rsidP="00816C54">
      <w:pPr>
        <w:pStyle w:val="NormalWeb"/>
        <w:spacing w:before="0" w:beforeAutospacing="0" w:after="0" w:afterAutospacing="0"/>
        <w:ind w:firstLine="720"/>
      </w:pPr>
    </w:p>
    <w:p w:rsidR="005A3500" w:rsidRPr="00304659" w:rsidRDefault="005A3500" w:rsidP="00816C54">
      <w:pPr>
        <w:pStyle w:val="NormalWeb"/>
        <w:spacing w:before="0" w:beforeAutospacing="0" w:after="0" w:afterAutospacing="0"/>
        <w:ind w:firstLine="720"/>
      </w:pPr>
      <w:r w:rsidRPr="00304659">
        <w:t>“Why the Bush Tax Cuts Worked,” nytimes.com,</w:t>
      </w:r>
    </w:p>
    <w:p w:rsidR="005A3500" w:rsidRPr="00304659" w:rsidRDefault="00EF0AD5" w:rsidP="001229AD">
      <w:pPr>
        <w:pStyle w:val="NormalWeb"/>
        <w:spacing w:before="0" w:beforeAutospacing="0" w:after="0" w:afterAutospacing="0"/>
        <w:ind w:left="720"/>
      </w:pPr>
      <w:hyperlink r:id="rId74" w:history="1">
        <w:r w:rsidR="001229AD" w:rsidRPr="00010D84">
          <w:rPr>
            <w:rStyle w:val="Hyperlink"/>
          </w:rPr>
          <w:t>http://www.nytimes.com/roomfordebate/2010/09/08/mixing-economics-with-politics</w:t>
        </w:r>
      </w:hyperlink>
      <w:r w:rsidR="005A3500" w:rsidRPr="00304659">
        <w:t>, September 8, 2010.</w:t>
      </w:r>
    </w:p>
    <w:p w:rsidR="00686234" w:rsidRPr="00304659" w:rsidRDefault="00686234" w:rsidP="00816C54">
      <w:pPr>
        <w:pStyle w:val="NormalWeb"/>
        <w:spacing w:before="0" w:beforeAutospacing="0" w:after="0" w:afterAutospacing="0"/>
        <w:ind w:firstLine="720"/>
      </w:pPr>
    </w:p>
    <w:p w:rsidR="00686234" w:rsidRPr="00304659" w:rsidRDefault="00B5461C" w:rsidP="00816C54">
      <w:pPr>
        <w:pStyle w:val="NormalWeb"/>
        <w:spacing w:before="0" w:beforeAutospacing="0" w:after="0" w:afterAutospacing="0"/>
        <w:ind w:firstLine="720"/>
      </w:pPr>
      <w:r w:rsidRPr="00304659">
        <w:t>“Drugs and Conservatives Should Go Together,” latimes.com,</w:t>
      </w:r>
    </w:p>
    <w:p w:rsidR="00B5461C" w:rsidRPr="00304659" w:rsidRDefault="00EF0AD5" w:rsidP="00816C54">
      <w:pPr>
        <w:pStyle w:val="NormalWeb"/>
        <w:spacing w:before="0" w:beforeAutospacing="0" w:after="0" w:afterAutospacing="0"/>
        <w:ind w:firstLine="720"/>
      </w:pPr>
      <w:hyperlink r:id="rId75" w:history="1">
        <w:r w:rsidR="00B5461C" w:rsidRPr="00304659">
          <w:rPr>
            <w:rStyle w:val="Hyperlink"/>
          </w:rPr>
          <w:t>http://www.latimes.com/news/opinion/commentary/la-oe-miron-legalize-drugs-</w:t>
        </w:r>
      </w:hyperlink>
      <w:r w:rsidR="00B5461C" w:rsidRPr="00304659">
        <w:tab/>
      </w:r>
      <w:hyperlink r:id="rId76" w:history="1">
        <w:r w:rsidR="00B5461C" w:rsidRPr="00304659">
          <w:rPr>
            <w:rStyle w:val="Hyperlink"/>
          </w:rPr>
          <w:t>20100929,0,5651087.story</w:t>
        </w:r>
      </w:hyperlink>
      <w:r w:rsidR="00B5461C" w:rsidRPr="00304659">
        <w:t>,</w:t>
      </w:r>
      <w:r w:rsidR="00792323">
        <w:t xml:space="preserve"> </w:t>
      </w:r>
      <w:r w:rsidR="00B5461C" w:rsidRPr="00304659">
        <w:t>September 29, 2010.</w:t>
      </w:r>
    </w:p>
    <w:p w:rsidR="00B5461C" w:rsidRPr="00304659" w:rsidRDefault="00B5461C" w:rsidP="00816C54">
      <w:pPr>
        <w:pStyle w:val="NormalWeb"/>
        <w:spacing w:before="0" w:beforeAutospacing="0" w:after="0" w:afterAutospacing="0"/>
        <w:ind w:firstLine="720"/>
      </w:pPr>
    </w:p>
    <w:p w:rsidR="00B5461C" w:rsidRPr="00304659" w:rsidRDefault="00793160" w:rsidP="00816C54">
      <w:pPr>
        <w:pStyle w:val="NormalWeb"/>
        <w:spacing w:before="0" w:beforeAutospacing="0" w:after="0" w:afterAutospacing="0"/>
        <w:ind w:firstLine="720"/>
      </w:pPr>
      <w:r w:rsidRPr="00304659">
        <w:t xml:space="preserve">“Making an Economic Case for Legalizing Drugs,” </w:t>
      </w:r>
      <w:hyperlink r:id="rId77" w:history="1">
        <w:r w:rsidRPr="00304659">
          <w:rPr>
            <w:rStyle w:val="Hyperlink"/>
          </w:rPr>
          <w:t>www.philly.com</w:t>
        </w:r>
      </w:hyperlink>
      <w:r w:rsidRPr="00304659">
        <w:t>,</w:t>
      </w:r>
    </w:p>
    <w:p w:rsidR="00793160" w:rsidRPr="00304659" w:rsidRDefault="00EF0AD5" w:rsidP="001229AD">
      <w:pPr>
        <w:pStyle w:val="NormalWeb"/>
        <w:spacing w:before="0" w:beforeAutospacing="0" w:after="0" w:afterAutospacing="0"/>
        <w:ind w:left="720"/>
      </w:pPr>
      <w:hyperlink r:id="rId78" w:history="1">
        <w:r w:rsidR="001229AD" w:rsidRPr="00010D84">
          <w:rPr>
            <w:rStyle w:val="Hyperlink"/>
          </w:rPr>
          <w:t>http://www.philly.com/inquirer/opinion/20101003_Making_an_economic_case_for_legal</w:t>
        </w:r>
      </w:hyperlink>
      <w:hyperlink r:id="rId79" w:history="1">
        <w:r w:rsidR="00793160" w:rsidRPr="00304659">
          <w:rPr>
            <w:rStyle w:val="Hyperlink"/>
          </w:rPr>
          <w:t>izing_drugs.html</w:t>
        </w:r>
      </w:hyperlink>
      <w:r w:rsidR="00793160" w:rsidRPr="00304659">
        <w:t>,</w:t>
      </w:r>
      <w:r w:rsidR="00D5637E" w:rsidRPr="00304659">
        <w:t xml:space="preserve"> </w:t>
      </w:r>
      <w:r w:rsidR="00793160" w:rsidRPr="00304659">
        <w:t>Oct. 3, 2010.</w:t>
      </w:r>
    </w:p>
    <w:p w:rsidR="00712AE0" w:rsidRPr="00304659" w:rsidRDefault="00712AE0" w:rsidP="00816C54">
      <w:pPr>
        <w:pStyle w:val="NormalWeb"/>
        <w:spacing w:before="0" w:beforeAutospacing="0" w:after="0" w:afterAutospacing="0"/>
        <w:ind w:firstLine="720"/>
      </w:pPr>
    </w:p>
    <w:p w:rsidR="00A514E6" w:rsidRPr="00304659" w:rsidRDefault="00A514E6" w:rsidP="001229AD">
      <w:pPr>
        <w:pStyle w:val="NormalWeb"/>
        <w:spacing w:before="0" w:beforeAutospacing="0" w:after="0" w:afterAutospacing="0"/>
        <w:ind w:left="720"/>
      </w:pPr>
      <w:r w:rsidRPr="00304659">
        <w:t>“Pot Can’t Solve California’s Problems (But It Should Still Be Legal),” forbes.com</w:t>
      </w:r>
      <w:r w:rsidR="00712AE0" w:rsidRPr="00304659">
        <w:t>,</w:t>
      </w:r>
      <w:r w:rsidR="001229AD">
        <w:t xml:space="preserve"> </w:t>
      </w:r>
      <w:hyperlink r:id="rId80" w:history="1">
        <w:r w:rsidR="00712AE0" w:rsidRPr="00304659">
          <w:rPr>
            <w:rStyle w:val="Hyperlink"/>
          </w:rPr>
          <w:t>http://goo.gl/rihzV</w:t>
        </w:r>
      </w:hyperlink>
      <w:r w:rsidR="00712AE0" w:rsidRPr="00304659">
        <w:t xml:space="preserve">, </w:t>
      </w:r>
      <w:r w:rsidRPr="00304659">
        <w:t>October 14, 2010.</w:t>
      </w:r>
    </w:p>
    <w:p w:rsidR="001B2DD3" w:rsidRPr="00304659" w:rsidRDefault="001B2DD3" w:rsidP="00816C54">
      <w:pPr>
        <w:pStyle w:val="NormalWeb"/>
        <w:spacing w:before="0" w:beforeAutospacing="0" w:after="0" w:afterAutospacing="0"/>
        <w:ind w:firstLine="720"/>
      </w:pPr>
    </w:p>
    <w:p w:rsidR="001B2DD3" w:rsidRPr="00304659" w:rsidRDefault="001B2DD3" w:rsidP="00816C54">
      <w:pPr>
        <w:pStyle w:val="NormalWeb"/>
        <w:spacing w:before="0" w:beforeAutospacing="0" w:after="0" w:afterAutospacing="0"/>
        <w:ind w:firstLine="720"/>
      </w:pPr>
      <w:r w:rsidRPr="00304659">
        <w:t>“Don’t Buy the Hype on Pot Legalization,” cnn.com,</w:t>
      </w:r>
    </w:p>
    <w:p w:rsidR="001B2DD3" w:rsidRPr="00304659" w:rsidRDefault="00EF0AD5" w:rsidP="00816C54">
      <w:pPr>
        <w:pStyle w:val="NormalWeb"/>
        <w:spacing w:before="0" w:beforeAutospacing="0" w:after="0" w:afterAutospacing="0"/>
        <w:ind w:firstLine="720"/>
      </w:pPr>
      <w:hyperlink r:id="rId81" w:history="1">
        <w:r w:rsidR="001B2DD3" w:rsidRPr="00304659">
          <w:rPr>
            <w:rStyle w:val="Hyperlink"/>
          </w:rPr>
          <w:t>http://www.cnn.com/2010/OPINION/10/19/miron.prop.19/</w:t>
        </w:r>
      </w:hyperlink>
      <w:r w:rsidR="001B2DD3" w:rsidRPr="00304659">
        <w:t>,</w:t>
      </w:r>
      <w:r w:rsidR="001229AD">
        <w:t xml:space="preserve"> </w:t>
      </w:r>
      <w:r w:rsidR="001B2DD3" w:rsidRPr="00304659">
        <w:t>October 19, 2010.</w:t>
      </w:r>
    </w:p>
    <w:p w:rsidR="00B5461C" w:rsidRPr="00304659" w:rsidRDefault="00B5461C" w:rsidP="00816C54">
      <w:pPr>
        <w:pStyle w:val="NormalWeb"/>
        <w:spacing w:before="0" w:beforeAutospacing="0" w:after="0" w:afterAutospacing="0"/>
        <w:ind w:firstLine="720"/>
      </w:pPr>
    </w:p>
    <w:p w:rsidR="001D7737" w:rsidRPr="00304659" w:rsidRDefault="001D7737" w:rsidP="00816C54">
      <w:pPr>
        <w:pStyle w:val="NormalWeb"/>
        <w:spacing w:before="0" w:beforeAutospacing="0" w:after="0" w:afterAutospacing="0"/>
        <w:ind w:firstLine="720"/>
      </w:pPr>
      <w:r w:rsidRPr="00304659">
        <w:t>“Why Did California Vote Down Legal Pot?,” cnn.com,</w:t>
      </w:r>
    </w:p>
    <w:p w:rsidR="001D7737" w:rsidRPr="00304659" w:rsidRDefault="00EF0AD5" w:rsidP="00816C54">
      <w:pPr>
        <w:pStyle w:val="NormalWeb"/>
        <w:spacing w:before="0" w:beforeAutospacing="0" w:after="0" w:afterAutospacing="0"/>
        <w:ind w:firstLine="720"/>
      </w:pPr>
      <w:hyperlink r:id="rId82" w:history="1">
        <w:r w:rsidR="001D7737" w:rsidRPr="00304659">
          <w:rPr>
            <w:rStyle w:val="Hyperlink"/>
          </w:rPr>
          <w:t>http://jeffreymiron.com/2010/11/a-post-mortem-on-proposition-19/</w:t>
        </w:r>
      </w:hyperlink>
      <w:r w:rsidR="001D7737" w:rsidRPr="00304659">
        <w:t>,</w:t>
      </w:r>
    </w:p>
    <w:p w:rsidR="001D7737" w:rsidRPr="00304659" w:rsidRDefault="001D7737" w:rsidP="00816C54">
      <w:pPr>
        <w:pStyle w:val="NormalWeb"/>
        <w:spacing w:before="0" w:beforeAutospacing="0" w:after="0" w:afterAutospacing="0"/>
        <w:ind w:firstLine="720"/>
      </w:pPr>
      <w:r w:rsidRPr="00304659">
        <w:t>November 3, 2010.</w:t>
      </w:r>
    </w:p>
    <w:p w:rsidR="007D4EFE" w:rsidRPr="00304659" w:rsidRDefault="007D4EFE" w:rsidP="00816C54">
      <w:pPr>
        <w:pStyle w:val="NormalWeb"/>
        <w:spacing w:before="0" w:beforeAutospacing="0" w:after="0" w:afterAutospacing="0"/>
        <w:ind w:firstLine="720"/>
      </w:pPr>
    </w:p>
    <w:p w:rsidR="007D4EFE" w:rsidRPr="00304659" w:rsidRDefault="007D4EFE" w:rsidP="00816C54">
      <w:pPr>
        <w:pStyle w:val="NormalWeb"/>
        <w:spacing w:before="0" w:beforeAutospacing="0" w:after="0" w:afterAutospacing="0"/>
        <w:ind w:firstLine="720"/>
      </w:pPr>
      <w:r w:rsidRPr="00304659">
        <w:t>“An Irish Default May Have Benefits,” nytimes.com,</w:t>
      </w:r>
    </w:p>
    <w:p w:rsidR="007D4EFE" w:rsidRPr="00304659" w:rsidRDefault="00EF0AD5" w:rsidP="001229AD">
      <w:pPr>
        <w:pStyle w:val="NormalWeb"/>
        <w:spacing w:before="0" w:beforeAutospacing="0" w:after="0" w:afterAutospacing="0"/>
        <w:ind w:left="720"/>
      </w:pPr>
      <w:hyperlink r:id="rId83" w:history="1">
        <w:r w:rsidR="001229AD" w:rsidRPr="00010D84">
          <w:rPr>
            <w:rStyle w:val="Hyperlink"/>
          </w:rPr>
          <w:t>http://www.nytimes.com/roomfordebate/2010/11/17/should-ireland-accept-a-bank-</w:t>
        </w:r>
      </w:hyperlink>
      <w:hyperlink r:id="rId84" w:history="1">
        <w:r w:rsidR="007D4EFE" w:rsidRPr="00304659">
          <w:rPr>
            <w:rStyle w:val="Hyperlink"/>
          </w:rPr>
          <w:t>bailout</w:t>
        </w:r>
      </w:hyperlink>
      <w:r w:rsidR="007D4EFE" w:rsidRPr="00304659">
        <w:t>, November 18, 2010.</w:t>
      </w:r>
    </w:p>
    <w:p w:rsidR="003A01CD" w:rsidRPr="00304659" w:rsidRDefault="003A01CD" w:rsidP="00816C54">
      <w:pPr>
        <w:pStyle w:val="NormalWeb"/>
        <w:spacing w:before="0" w:beforeAutospacing="0" w:after="0" w:afterAutospacing="0"/>
        <w:ind w:firstLine="720"/>
      </w:pPr>
    </w:p>
    <w:p w:rsidR="003A01CD" w:rsidRPr="00304659" w:rsidRDefault="003A01CD" w:rsidP="001229AD">
      <w:pPr>
        <w:pStyle w:val="NormalWeb"/>
        <w:spacing w:before="0" w:beforeAutospacing="0" w:after="0" w:afterAutospacing="0"/>
        <w:ind w:left="720"/>
      </w:pPr>
      <w:r w:rsidRPr="00304659">
        <w:t>“Anti-Libertarian Presidents,” huffingtonpost.com,</w:t>
      </w:r>
      <w:r w:rsidR="00D5646B" w:rsidRPr="00304659">
        <w:t xml:space="preserve"> </w:t>
      </w:r>
      <w:hyperlink r:id="rId85" w:history="1">
        <w:r w:rsidR="00D5646B" w:rsidRPr="00304659">
          <w:rPr>
            <w:rStyle w:val="Hyperlink"/>
          </w:rPr>
          <w:t>http://goo.gl/r4OrS</w:t>
        </w:r>
      </w:hyperlink>
      <w:r w:rsidR="00D5646B" w:rsidRPr="00304659">
        <w:t>,</w:t>
      </w:r>
      <w:r w:rsidRPr="00304659">
        <w:t xml:space="preserve"> Nov 18, 2010.</w:t>
      </w:r>
    </w:p>
    <w:p w:rsidR="006D065D" w:rsidRPr="00304659" w:rsidRDefault="006D065D" w:rsidP="00816C54">
      <w:pPr>
        <w:pStyle w:val="NormalWeb"/>
        <w:spacing w:before="0" w:beforeAutospacing="0" w:after="0" w:afterAutospacing="0"/>
        <w:ind w:firstLine="720"/>
      </w:pPr>
    </w:p>
    <w:p w:rsidR="006D065D" w:rsidRPr="00304659" w:rsidRDefault="006D065D" w:rsidP="00816C54">
      <w:pPr>
        <w:pStyle w:val="NormalWeb"/>
        <w:spacing w:before="0" w:beforeAutospacing="0" w:after="0" w:afterAutospacing="0"/>
        <w:ind w:firstLine="720"/>
      </w:pPr>
      <w:r w:rsidRPr="00304659">
        <w:t xml:space="preserve">“Harsh Gun Control Will Seem Like War on Drugs,” bloomberg.com, </w:t>
      </w:r>
      <w:r w:rsidRPr="00304659">
        <w:tab/>
      </w:r>
      <w:hyperlink r:id="rId86" w:history="1">
        <w:r w:rsidRPr="00304659">
          <w:rPr>
            <w:rStyle w:val="Hyperlink"/>
          </w:rPr>
          <w:t>http://tiny.cc/4tdyg</w:t>
        </w:r>
      </w:hyperlink>
      <w:r w:rsidRPr="00304659">
        <w:t>, January 14, 2011.</w:t>
      </w:r>
    </w:p>
    <w:p w:rsidR="00C134B9" w:rsidRPr="00304659" w:rsidRDefault="00C134B9" w:rsidP="00816C54">
      <w:pPr>
        <w:pStyle w:val="NormalWeb"/>
        <w:spacing w:before="0" w:beforeAutospacing="0" w:after="0" w:afterAutospacing="0"/>
        <w:ind w:firstLine="720"/>
      </w:pPr>
    </w:p>
    <w:p w:rsidR="00C134B9" w:rsidRPr="00304659" w:rsidRDefault="00C134B9" w:rsidP="00816C54">
      <w:pPr>
        <w:pStyle w:val="NormalWeb"/>
        <w:spacing w:before="0" w:beforeAutospacing="0" w:after="0" w:afterAutospacing="0"/>
        <w:ind w:firstLine="720"/>
      </w:pPr>
      <w:r w:rsidRPr="00304659">
        <w:t>“Limiting Free Speech Isn’t the Answer,” cnn.com,</w:t>
      </w:r>
    </w:p>
    <w:p w:rsidR="00C134B9" w:rsidRPr="00304659" w:rsidRDefault="00EF0AD5" w:rsidP="00816C54">
      <w:pPr>
        <w:pStyle w:val="NormalWeb"/>
        <w:spacing w:before="0" w:beforeAutospacing="0" w:after="0" w:afterAutospacing="0"/>
        <w:ind w:firstLine="720"/>
        <w:rPr>
          <w:bCs/>
          <w:color w:val="000000"/>
        </w:rPr>
      </w:pPr>
      <w:hyperlink r:id="rId87" w:history="1">
        <w:r w:rsidR="00C134B9" w:rsidRPr="00304659">
          <w:rPr>
            <w:rStyle w:val="Hyperlink"/>
            <w:bCs/>
          </w:rPr>
          <w:t>http://tinyurl.com/4lw4gh2</w:t>
        </w:r>
      </w:hyperlink>
      <w:r w:rsidR="00C134B9" w:rsidRPr="00304659">
        <w:rPr>
          <w:bCs/>
          <w:color w:val="000000"/>
        </w:rPr>
        <w:t>, January 15, 2011.</w:t>
      </w:r>
    </w:p>
    <w:p w:rsidR="00897EB8" w:rsidRPr="00304659" w:rsidRDefault="00897EB8" w:rsidP="00816C54">
      <w:pPr>
        <w:pStyle w:val="NormalWeb"/>
        <w:spacing w:before="0" w:beforeAutospacing="0" w:after="0" w:afterAutospacing="0"/>
        <w:ind w:firstLine="720"/>
        <w:rPr>
          <w:bCs/>
          <w:color w:val="000000"/>
        </w:rPr>
      </w:pPr>
    </w:p>
    <w:p w:rsidR="00897EB8" w:rsidRPr="00304659" w:rsidRDefault="00897EB8" w:rsidP="00816C54">
      <w:pPr>
        <w:pStyle w:val="NormalWeb"/>
        <w:spacing w:before="0" w:beforeAutospacing="0" w:after="0" w:afterAutospacing="0"/>
        <w:ind w:firstLine="720"/>
        <w:rPr>
          <w:bCs/>
          <w:color w:val="000000"/>
        </w:rPr>
      </w:pPr>
      <w:r w:rsidRPr="00304659">
        <w:rPr>
          <w:bCs/>
          <w:color w:val="000000"/>
        </w:rPr>
        <w:t xml:space="preserve">“More than Just Greed,” nytimes.com, </w:t>
      </w:r>
      <w:hyperlink r:id="rId88" w:history="1">
        <w:r w:rsidRPr="00304659">
          <w:rPr>
            <w:rStyle w:val="Hyperlink"/>
            <w:bCs/>
          </w:rPr>
          <w:t>http://goo.gl/Ynaty</w:t>
        </w:r>
      </w:hyperlink>
      <w:r w:rsidRPr="00304659">
        <w:rPr>
          <w:bCs/>
          <w:color w:val="000000"/>
        </w:rPr>
        <w:t>, January 30, 2011.</w:t>
      </w:r>
    </w:p>
    <w:p w:rsidR="00F2553B" w:rsidRPr="00304659" w:rsidRDefault="00F2553B" w:rsidP="00816C54">
      <w:pPr>
        <w:pStyle w:val="NormalWeb"/>
        <w:spacing w:before="0" w:beforeAutospacing="0" w:after="0" w:afterAutospacing="0"/>
        <w:ind w:firstLine="720"/>
        <w:rPr>
          <w:bCs/>
          <w:color w:val="000000"/>
        </w:rPr>
      </w:pPr>
    </w:p>
    <w:p w:rsidR="00F2553B" w:rsidRPr="00304659" w:rsidRDefault="00F2553B" w:rsidP="00816C54">
      <w:pPr>
        <w:pStyle w:val="NormalWeb"/>
        <w:spacing w:before="0" w:beforeAutospacing="0" w:after="0" w:afterAutospacing="0"/>
        <w:ind w:firstLine="720"/>
        <w:rPr>
          <w:bCs/>
          <w:color w:val="000000"/>
        </w:rPr>
      </w:pPr>
      <w:r w:rsidRPr="00304659">
        <w:rPr>
          <w:bCs/>
          <w:color w:val="000000"/>
        </w:rPr>
        <w:lastRenderedPageBreak/>
        <w:t>“Unions,” thefreemanonline.org,</w:t>
      </w:r>
    </w:p>
    <w:p w:rsidR="00F2553B" w:rsidRPr="00304659" w:rsidRDefault="00EF0AD5" w:rsidP="00816C54">
      <w:pPr>
        <w:pStyle w:val="NormalWeb"/>
        <w:spacing w:before="0" w:beforeAutospacing="0" w:after="0" w:afterAutospacing="0"/>
        <w:ind w:firstLine="720"/>
      </w:pPr>
      <w:hyperlink r:id="rId89" w:history="1">
        <w:r w:rsidR="00F2553B" w:rsidRPr="00304659">
          <w:rPr>
            <w:rStyle w:val="Hyperlink"/>
          </w:rPr>
          <w:t>http://www.thefreemanonline.org/anything-peaceful/guest-blogging-unions/</w:t>
        </w:r>
      </w:hyperlink>
      <w:r w:rsidR="00F2553B" w:rsidRPr="00304659">
        <w:t>,</w:t>
      </w:r>
    </w:p>
    <w:p w:rsidR="00F2553B" w:rsidRPr="00304659" w:rsidRDefault="00F2553B" w:rsidP="00816C54">
      <w:pPr>
        <w:pStyle w:val="NormalWeb"/>
        <w:spacing w:before="0" w:beforeAutospacing="0" w:after="0" w:afterAutospacing="0"/>
        <w:ind w:firstLine="720"/>
      </w:pPr>
      <w:r w:rsidRPr="00304659">
        <w:t>March 2, 2011.</w:t>
      </w:r>
    </w:p>
    <w:p w:rsidR="00340532" w:rsidRPr="00304659" w:rsidRDefault="00340532" w:rsidP="00816C54">
      <w:pPr>
        <w:pStyle w:val="NormalWeb"/>
        <w:spacing w:before="0" w:beforeAutospacing="0" w:after="0" w:afterAutospacing="0"/>
        <w:ind w:firstLine="720"/>
      </w:pPr>
    </w:p>
    <w:p w:rsidR="00340532" w:rsidRPr="00304659" w:rsidRDefault="00340532" w:rsidP="00816C54">
      <w:pPr>
        <w:pStyle w:val="NormalWeb"/>
        <w:spacing w:before="0" w:beforeAutospacing="0" w:after="0" w:afterAutospacing="0"/>
        <w:ind w:firstLine="720"/>
      </w:pPr>
      <w:r w:rsidRPr="00304659">
        <w:t>“Should Governments Subsidize Health Insurance,” huffingtonpost.com,</w:t>
      </w:r>
    </w:p>
    <w:p w:rsidR="00340532" w:rsidRPr="00304659" w:rsidRDefault="00EF0AD5" w:rsidP="00816C54">
      <w:pPr>
        <w:pStyle w:val="NormalWeb"/>
        <w:spacing w:before="0" w:beforeAutospacing="0" w:after="0" w:afterAutospacing="0"/>
        <w:ind w:firstLine="720"/>
      </w:pPr>
      <w:hyperlink r:id="rId90" w:history="1">
        <w:r w:rsidR="00340532" w:rsidRPr="00304659">
          <w:rPr>
            <w:rStyle w:val="Hyperlink"/>
          </w:rPr>
          <w:t>http://goo.gl/8UGKd</w:t>
        </w:r>
      </w:hyperlink>
      <w:r w:rsidR="00340532" w:rsidRPr="00304659">
        <w:t>, March 25, 2011.</w:t>
      </w:r>
    </w:p>
    <w:p w:rsidR="003A01CD" w:rsidRPr="00304659" w:rsidRDefault="003A01CD" w:rsidP="00816C54">
      <w:pPr>
        <w:pStyle w:val="NormalWeb"/>
        <w:spacing w:before="0" w:beforeAutospacing="0" w:after="0" w:afterAutospacing="0"/>
        <w:ind w:firstLine="720"/>
      </w:pPr>
    </w:p>
    <w:p w:rsidR="003607E5" w:rsidRPr="00304659" w:rsidRDefault="003607E5" w:rsidP="00816C54">
      <w:pPr>
        <w:pStyle w:val="NormalWeb"/>
        <w:spacing w:before="0" w:beforeAutospacing="0" w:after="0" w:afterAutospacing="0"/>
        <w:ind w:firstLine="720"/>
      </w:pPr>
      <w:r w:rsidRPr="00304659">
        <w:t>“Cutting Expenditure is a Good Thing,” realclearmarkets.com,</w:t>
      </w:r>
    </w:p>
    <w:p w:rsidR="003607E5" w:rsidRPr="00304659" w:rsidRDefault="00EF0AD5" w:rsidP="00816C54">
      <w:pPr>
        <w:pStyle w:val="NormalWeb"/>
        <w:spacing w:before="0" w:beforeAutospacing="0" w:after="0" w:afterAutospacing="0"/>
        <w:ind w:firstLine="720"/>
      </w:pPr>
      <w:hyperlink r:id="rId91" w:history="1">
        <w:r w:rsidR="003607E5" w:rsidRPr="00304659">
          <w:rPr>
            <w:rStyle w:val="Hyperlink"/>
          </w:rPr>
          <w:t>http://goo.gl/4f3HU</w:t>
        </w:r>
      </w:hyperlink>
      <w:r w:rsidR="003607E5" w:rsidRPr="00304659">
        <w:t>, April 26, 2011.</w:t>
      </w:r>
    </w:p>
    <w:p w:rsidR="007E29EA" w:rsidRPr="00304659" w:rsidRDefault="007E29EA" w:rsidP="00816C54">
      <w:pPr>
        <w:pStyle w:val="NormalWeb"/>
        <w:spacing w:before="0" w:beforeAutospacing="0" w:after="0" w:afterAutospacing="0"/>
        <w:ind w:firstLine="720"/>
      </w:pPr>
    </w:p>
    <w:p w:rsidR="007E29EA" w:rsidRPr="00304659" w:rsidRDefault="007E29EA" w:rsidP="00816C54">
      <w:pPr>
        <w:pStyle w:val="NormalWeb"/>
        <w:spacing w:before="0" w:beforeAutospacing="0" w:after="0" w:afterAutospacing="0"/>
        <w:ind w:firstLine="720"/>
      </w:pPr>
      <w:r w:rsidRPr="00304659">
        <w:t xml:space="preserve">“Principles for Lasting Federal Budget Reforms,” </w:t>
      </w:r>
      <w:hyperlink r:id="rId92" w:history="1">
        <w:r w:rsidRPr="00304659">
          <w:rPr>
            <w:rStyle w:val="Hyperlink"/>
          </w:rPr>
          <w:t>www.philly.com</w:t>
        </w:r>
      </w:hyperlink>
      <w:r w:rsidRPr="00304659">
        <w:t>,</w:t>
      </w:r>
    </w:p>
    <w:p w:rsidR="007E29EA" w:rsidRPr="00304659" w:rsidRDefault="007E29EA" w:rsidP="00816C54">
      <w:pPr>
        <w:pStyle w:val="NormalWeb"/>
        <w:spacing w:before="0" w:beforeAutospacing="0" w:after="0" w:afterAutospacing="0"/>
        <w:ind w:firstLine="720"/>
      </w:pPr>
      <w:r w:rsidRPr="00304659">
        <w:t xml:space="preserve"> </w:t>
      </w:r>
      <w:hyperlink r:id="rId93" w:history="1">
        <w:r w:rsidRPr="00304659">
          <w:rPr>
            <w:rStyle w:val="Hyperlink"/>
          </w:rPr>
          <w:t>http://goo.gl/ZPpGD</w:t>
        </w:r>
      </w:hyperlink>
      <w:r w:rsidRPr="00304659">
        <w:t>, July 22, 2011.</w:t>
      </w:r>
    </w:p>
    <w:p w:rsidR="00032DB1" w:rsidRPr="00304659" w:rsidRDefault="00032DB1" w:rsidP="00816C54">
      <w:pPr>
        <w:pStyle w:val="NormalWeb"/>
        <w:spacing w:before="0" w:beforeAutospacing="0" w:after="0" w:afterAutospacing="0"/>
        <w:ind w:firstLine="720"/>
      </w:pPr>
    </w:p>
    <w:p w:rsidR="00032DB1" w:rsidRPr="00304659" w:rsidRDefault="00032DB1" w:rsidP="00816C54">
      <w:pPr>
        <w:pStyle w:val="NormalWeb"/>
        <w:spacing w:before="0" w:beforeAutospacing="0" w:after="0" w:afterAutospacing="0"/>
        <w:ind w:firstLine="720"/>
      </w:pPr>
      <w:r w:rsidRPr="00304659">
        <w:t xml:space="preserve">“A Pox on Both Parties,” cnn.com,  </w:t>
      </w:r>
      <w:hyperlink r:id="rId94" w:history="1">
        <w:r w:rsidRPr="00304659">
          <w:rPr>
            <w:rStyle w:val="Hyperlink"/>
          </w:rPr>
          <w:t>http://goo.gl/xXNvX</w:t>
        </w:r>
      </w:hyperlink>
      <w:r w:rsidRPr="00304659">
        <w:t>, July 28, 2011.</w:t>
      </w:r>
    </w:p>
    <w:p w:rsidR="00ED1924" w:rsidRPr="00304659" w:rsidRDefault="00ED1924" w:rsidP="00816C54">
      <w:pPr>
        <w:pStyle w:val="NormalWeb"/>
        <w:spacing w:before="0" w:beforeAutospacing="0" w:after="0" w:afterAutospacing="0"/>
        <w:ind w:firstLine="720"/>
      </w:pPr>
    </w:p>
    <w:p w:rsidR="00ED1924" w:rsidRPr="00304659" w:rsidRDefault="00ED1924" w:rsidP="00816C54">
      <w:pPr>
        <w:pStyle w:val="NormalWeb"/>
        <w:spacing w:before="0" w:beforeAutospacing="0" w:after="0" w:afterAutospacing="0"/>
        <w:ind w:firstLine="720"/>
      </w:pPr>
      <w:r w:rsidRPr="00304659">
        <w:t xml:space="preserve">“Why Warren Buffett is Wrong,” cnn.com, </w:t>
      </w:r>
      <w:hyperlink r:id="rId95" w:history="1">
        <w:r w:rsidRPr="00304659">
          <w:rPr>
            <w:rStyle w:val="Hyperlink"/>
          </w:rPr>
          <w:t>http://goo.gl/Rzezw</w:t>
        </w:r>
      </w:hyperlink>
      <w:r w:rsidRPr="00304659">
        <w:t>, August 15, 2011.</w:t>
      </w:r>
    </w:p>
    <w:p w:rsidR="0048458F" w:rsidRPr="00304659" w:rsidRDefault="0048458F" w:rsidP="00816C54">
      <w:pPr>
        <w:pStyle w:val="NormalWeb"/>
        <w:spacing w:before="0" w:beforeAutospacing="0" w:after="0" w:afterAutospacing="0"/>
        <w:ind w:firstLine="720"/>
      </w:pPr>
    </w:p>
    <w:p w:rsidR="0048458F" w:rsidRPr="00304659" w:rsidRDefault="0048458F" w:rsidP="00816C54">
      <w:pPr>
        <w:pStyle w:val="NormalWeb"/>
        <w:spacing w:before="0" w:beforeAutospacing="0" w:after="0" w:afterAutospacing="0"/>
        <w:ind w:firstLine="720"/>
      </w:pPr>
      <w:r w:rsidRPr="00304659">
        <w:t xml:space="preserve">“Just a Theory,” thedaily.com, </w:t>
      </w:r>
      <w:hyperlink r:id="rId96" w:history="1">
        <w:r w:rsidRPr="00304659">
          <w:rPr>
            <w:rStyle w:val="Hyperlink"/>
          </w:rPr>
          <w:t>http://goo.gl/QGt6l</w:t>
        </w:r>
      </w:hyperlink>
      <w:r w:rsidRPr="00304659">
        <w:t>, August 30, 2011.</w:t>
      </w:r>
    </w:p>
    <w:p w:rsidR="00242685" w:rsidRPr="00304659" w:rsidRDefault="00242685" w:rsidP="00816C54">
      <w:pPr>
        <w:pStyle w:val="NormalWeb"/>
        <w:spacing w:before="0" w:beforeAutospacing="0" w:after="0" w:afterAutospacing="0"/>
        <w:ind w:firstLine="720"/>
      </w:pPr>
    </w:p>
    <w:p w:rsidR="00D22EAA" w:rsidRPr="00304659" w:rsidRDefault="00D22EAA" w:rsidP="001229AD">
      <w:pPr>
        <w:pStyle w:val="NormalWeb"/>
        <w:spacing w:before="0" w:beforeAutospacing="0" w:after="0" w:afterAutospacing="0"/>
        <w:ind w:left="720"/>
      </w:pPr>
      <w:r w:rsidRPr="00304659">
        <w:t xml:space="preserve">“Soaking the Rich is Not Fair,” huffingtonpost.com, </w:t>
      </w:r>
      <w:hyperlink r:id="rId97" w:history="1">
        <w:r w:rsidRPr="00304659">
          <w:rPr>
            <w:rStyle w:val="Hyperlink"/>
          </w:rPr>
          <w:t>http://goo.gl/8ofnx</w:t>
        </w:r>
      </w:hyperlink>
      <w:r w:rsidRPr="00304659">
        <w:t xml:space="preserve">, September 2, </w:t>
      </w:r>
      <w:r w:rsidRPr="00304659">
        <w:tab/>
        <w:t>2011.</w:t>
      </w:r>
    </w:p>
    <w:p w:rsidR="00E47DC8" w:rsidRPr="00304659" w:rsidRDefault="00E47DC8" w:rsidP="00816C54">
      <w:pPr>
        <w:pStyle w:val="NormalWeb"/>
        <w:spacing w:before="0" w:beforeAutospacing="0" w:after="0" w:afterAutospacing="0"/>
        <w:ind w:firstLine="720"/>
      </w:pPr>
    </w:p>
    <w:p w:rsidR="0022196A" w:rsidRPr="00304659" w:rsidRDefault="0022196A" w:rsidP="00816C54">
      <w:pPr>
        <w:pStyle w:val="NormalWeb"/>
        <w:spacing w:before="0" w:beforeAutospacing="0" w:after="0" w:afterAutospacing="0"/>
        <w:ind w:firstLine="720"/>
      </w:pPr>
      <w:r w:rsidRPr="00304659">
        <w:t xml:space="preserve">“The Speech Obama Should Have Given,” townhall.com, </w:t>
      </w:r>
      <w:hyperlink r:id="rId98" w:history="1">
        <w:r w:rsidRPr="00304659">
          <w:rPr>
            <w:rStyle w:val="Hyperlink"/>
          </w:rPr>
          <w:t>http://goo.gl/vZU0n</w:t>
        </w:r>
      </w:hyperlink>
      <w:r w:rsidRPr="00304659">
        <w:t xml:space="preserve">, </w:t>
      </w:r>
      <w:r w:rsidRPr="00304659">
        <w:tab/>
        <w:t>September 10, 2011.</w:t>
      </w:r>
    </w:p>
    <w:p w:rsidR="001C420C" w:rsidRPr="00304659" w:rsidRDefault="001C420C" w:rsidP="00816C54">
      <w:pPr>
        <w:pStyle w:val="NormalWeb"/>
        <w:spacing w:before="0" w:beforeAutospacing="0" w:after="0" w:afterAutospacing="0"/>
        <w:ind w:firstLine="720"/>
      </w:pPr>
    </w:p>
    <w:p w:rsidR="001C420C" w:rsidRPr="00304659" w:rsidRDefault="001C420C" w:rsidP="001229AD">
      <w:pPr>
        <w:pStyle w:val="NormalWeb"/>
        <w:spacing w:before="0" w:beforeAutospacing="0" w:after="0" w:afterAutospacing="0"/>
        <w:ind w:left="720"/>
      </w:pPr>
      <w:r w:rsidRPr="00304659">
        <w:t xml:space="preserve">“Greece Should Default and Abandon the Euro,” bbc.co.uk, </w:t>
      </w:r>
      <w:hyperlink r:id="rId99" w:history="1">
        <w:r w:rsidRPr="00304659">
          <w:rPr>
            <w:rStyle w:val="Hyperlink"/>
          </w:rPr>
          <w:t>http://goo.gl/zlEYX</w:t>
        </w:r>
      </w:hyperlink>
      <w:r w:rsidRPr="00304659">
        <w:t>, October 25, 2011.</w:t>
      </w:r>
    </w:p>
    <w:p w:rsidR="00E47DC8" w:rsidRPr="00304659" w:rsidRDefault="00E47DC8" w:rsidP="00816C54">
      <w:pPr>
        <w:pStyle w:val="NormalWeb"/>
        <w:spacing w:before="0" w:beforeAutospacing="0" w:after="0" w:afterAutospacing="0"/>
        <w:ind w:firstLine="720"/>
      </w:pPr>
    </w:p>
    <w:p w:rsidR="00E47DC8" w:rsidRPr="00304659" w:rsidRDefault="00865B43" w:rsidP="001229AD">
      <w:pPr>
        <w:pStyle w:val="NormalWeb"/>
        <w:spacing w:before="0" w:beforeAutospacing="0" w:after="0" w:afterAutospacing="0"/>
        <w:ind w:left="720"/>
      </w:pPr>
      <w:r w:rsidRPr="00304659">
        <w:t xml:space="preserve">“Can Inflation Kickstart the Economy,” npr.org, </w:t>
      </w:r>
      <w:hyperlink r:id="rId100" w:history="1">
        <w:r w:rsidRPr="00304659">
          <w:rPr>
            <w:rStyle w:val="Hyperlink"/>
          </w:rPr>
          <w:t>http://goo.gl/Nwii4</w:t>
        </w:r>
      </w:hyperlink>
      <w:r w:rsidRPr="00304659">
        <w:t>, November 21, 2011.</w:t>
      </w:r>
    </w:p>
    <w:p w:rsidR="00CA701A" w:rsidRPr="00304659" w:rsidRDefault="00CA701A" w:rsidP="00816C54">
      <w:pPr>
        <w:pStyle w:val="NormalWeb"/>
        <w:spacing w:before="0" w:beforeAutospacing="0" w:after="0" w:afterAutospacing="0"/>
        <w:ind w:firstLine="720"/>
      </w:pPr>
    </w:p>
    <w:p w:rsidR="00CA701A" w:rsidRPr="00304659" w:rsidRDefault="00CA701A" w:rsidP="001229AD">
      <w:pPr>
        <w:pStyle w:val="NormalWeb"/>
        <w:spacing w:before="0" w:beforeAutospacing="0" w:after="0" w:afterAutospacing="0"/>
        <w:ind w:left="720"/>
      </w:pPr>
      <w:r w:rsidRPr="00304659">
        <w:t xml:space="preserve">“Who’s to Blame for Washington Gridlock?”, cnn.com, </w:t>
      </w:r>
      <w:hyperlink r:id="rId101" w:history="1">
        <w:r w:rsidRPr="00304659">
          <w:rPr>
            <w:rStyle w:val="Hyperlink"/>
          </w:rPr>
          <w:t>http://goo.gl/T0io8</w:t>
        </w:r>
      </w:hyperlink>
      <w:r w:rsidRPr="00304659">
        <w:t>, December 23, 2011.</w:t>
      </w:r>
    </w:p>
    <w:p w:rsidR="000026C9" w:rsidRPr="00304659" w:rsidRDefault="000026C9" w:rsidP="00816C54">
      <w:pPr>
        <w:pStyle w:val="NormalWeb"/>
        <w:spacing w:before="0" w:beforeAutospacing="0" w:after="0" w:afterAutospacing="0"/>
        <w:ind w:firstLine="720"/>
      </w:pPr>
    </w:p>
    <w:p w:rsidR="000026C9" w:rsidRPr="00304659" w:rsidRDefault="000026C9" w:rsidP="001229AD">
      <w:pPr>
        <w:pStyle w:val="NormalWeb"/>
        <w:spacing w:before="0" w:beforeAutospacing="0" w:after="0" w:afterAutospacing="0"/>
        <w:ind w:left="720"/>
      </w:pPr>
      <w:r w:rsidRPr="00304659">
        <w:t xml:space="preserve">“An Economic Defense of Insider Trading,” </w:t>
      </w:r>
      <w:hyperlink r:id="rId102" w:history="1">
        <w:r w:rsidRPr="00304659">
          <w:rPr>
            <w:rStyle w:val="Hyperlink"/>
          </w:rPr>
          <w:t>www.atlassociety.org</w:t>
        </w:r>
      </w:hyperlink>
      <w:r w:rsidRPr="00304659">
        <w:t xml:space="preserve">, </w:t>
      </w:r>
      <w:hyperlink r:id="rId103" w:history="1">
        <w:r w:rsidRPr="00304659">
          <w:rPr>
            <w:rStyle w:val="Hyperlink"/>
          </w:rPr>
          <w:t>http://goo.gl/EYfjx</w:t>
        </w:r>
      </w:hyperlink>
      <w:r w:rsidRPr="00304659">
        <w:t>,</w:t>
      </w:r>
      <w:r w:rsidR="001229AD">
        <w:t xml:space="preserve"> </w:t>
      </w:r>
      <w:r w:rsidRPr="00304659">
        <w:t>February 15, 2012.</w:t>
      </w:r>
    </w:p>
    <w:p w:rsidR="002D7234" w:rsidRPr="00304659" w:rsidRDefault="002D7234" w:rsidP="00816C54">
      <w:pPr>
        <w:pStyle w:val="NormalWeb"/>
        <w:spacing w:before="0" w:beforeAutospacing="0" w:after="0" w:afterAutospacing="0"/>
        <w:ind w:firstLine="720"/>
      </w:pPr>
    </w:p>
    <w:p w:rsidR="002D7234" w:rsidRPr="00304659" w:rsidRDefault="002D7234" w:rsidP="001229AD">
      <w:pPr>
        <w:pStyle w:val="NormalWeb"/>
        <w:spacing w:before="0" w:beforeAutospacing="0" w:after="0" w:afterAutospacing="0"/>
        <w:ind w:left="720"/>
      </w:pPr>
      <w:r w:rsidRPr="00304659">
        <w:t xml:space="preserve">“A Little Humility Would Help,” </w:t>
      </w:r>
      <w:hyperlink r:id="rId104" w:history="1">
        <w:r w:rsidRPr="00304659">
          <w:rPr>
            <w:rStyle w:val="Hyperlink"/>
          </w:rPr>
          <w:t>www.nytimes.com</w:t>
        </w:r>
      </w:hyperlink>
      <w:r w:rsidRPr="00304659">
        <w:t xml:space="preserve">, </w:t>
      </w:r>
      <w:hyperlink r:id="rId105" w:history="1">
        <w:r w:rsidRPr="00304659">
          <w:rPr>
            <w:rStyle w:val="Hyperlink"/>
          </w:rPr>
          <w:t>http://goo.gl/lNSvw</w:t>
        </w:r>
      </w:hyperlink>
      <w:r w:rsidRPr="00304659">
        <w:t>, April 2, 2012.</w:t>
      </w:r>
    </w:p>
    <w:p w:rsidR="00AA0F6A" w:rsidRPr="00304659" w:rsidRDefault="00AA0F6A" w:rsidP="00816C54">
      <w:pPr>
        <w:pStyle w:val="NormalWeb"/>
        <w:spacing w:before="0" w:beforeAutospacing="0" w:after="0" w:afterAutospacing="0"/>
        <w:ind w:firstLine="720"/>
      </w:pPr>
    </w:p>
    <w:p w:rsidR="00AA0F6A" w:rsidRPr="00304659" w:rsidRDefault="00AA0F6A" w:rsidP="001229AD">
      <w:pPr>
        <w:pStyle w:val="NormalWeb"/>
        <w:spacing w:before="0" w:beforeAutospacing="0" w:after="0" w:afterAutospacing="0"/>
        <w:ind w:left="720"/>
      </w:pPr>
      <w:r w:rsidRPr="00304659">
        <w:t xml:space="preserve">“The Fed versus the Gold Standard,” </w:t>
      </w:r>
      <w:hyperlink r:id="rId106" w:history="1">
        <w:r w:rsidRPr="00304659">
          <w:rPr>
            <w:rStyle w:val="Hyperlink"/>
          </w:rPr>
          <w:t>www.huffingtonpost.com</w:t>
        </w:r>
      </w:hyperlink>
      <w:r w:rsidRPr="00304659">
        <w:t xml:space="preserve">, </w:t>
      </w:r>
      <w:hyperlink r:id="rId107" w:history="1">
        <w:r w:rsidRPr="00304659">
          <w:rPr>
            <w:rStyle w:val="Hyperlink"/>
          </w:rPr>
          <w:t>http://goo.gl/9Cxc9</w:t>
        </w:r>
      </w:hyperlink>
      <w:r w:rsidRPr="00304659">
        <w:t xml:space="preserve">, </w:t>
      </w:r>
      <w:r w:rsidRPr="00304659">
        <w:tab/>
        <w:t>April 18, 2012.</w:t>
      </w:r>
    </w:p>
    <w:p w:rsidR="00987CEC" w:rsidRPr="00304659" w:rsidRDefault="00987CEC" w:rsidP="00816C54">
      <w:pPr>
        <w:pStyle w:val="NormalWeb"/>
        <w:spacing w:before="0" w:beforeAutospacing="0" w:after="0" w:afterAutospacing="0"/>
        <w:ind w:firstLine="720"/>
      </w:pPr>
    </w:p>
    <w:p w:rsidR="00987CEC" w:rsidRPr="00304659" w:rsidRDefault="00987CEC" w:rsidP="001229AD">
      <w:pPr>
        <w:pStyle w:val="NormalWeb"/>
        <w:spacing w:before="0" w:beforeAutospacing="0" w:after="0" w:afterAutospacing="0"/>
        <w:ind w:left="720"/>
      </w:pPr>
      <w:r w:rsidRPr="00304659">
        <w:t xml:space="preserve">“Making the Case for Marijuana Legalization,” cnbc.com, </w:t>
      </w:r>
      <w:hyperlink r:id="rId108" w:history="1">
        <w:r w:rsidRPr="00304659">
          <w:rPr>
            <w:rStyle w:val="Hyperlink"/>
          </w:rPr>
          <w:t>http://goo.gl/nylUV</w:t>
        </w:r>
      </w:hyperlink>
      <w:r w:rsidRPr="00304659">
        <w:t>, April 20, 2012.</w:t>
      </w:r>
    </w:p>
    <w:p w:rsidR="00FD1C9C" w:rsidRPr="00304659" w:rsidRDefault="00FD1C9C" w:rsidP="00816C54">
      <w:pPr>
        <w:pStyle w:val="NormalWeb"/>
        <w:spacing w:before="0" w:beforeAutospacing="0" w:after="0" w:afterAutospacing="0"/>
        <w:ind w:firstLine="720"/>
      </w:pPr>
    </w:p>
    <w:p w:rsidR="00FD1C9C" w:rsidRPr="00304659" w:rsidRDefault="00FD1C9C" w:rsidP="001229AD">
      <w:pPr>
        <w:pStyle w:val="NormalWeb"/>
        <w:spacing w:before="0" w:beforeAutospacing="0" w:after="0" w:afterAutospacing="0"/>
        <w:ind w:left="720"/>
      </w:pPr>
      <w:r w:rsidRPr="00304659">
        <w:lastRenderedPageBreak/>
        <w:t xml:space="preserve">“Prosecute Wal-Mart, but Get Rid of Anti-Bribery Law,” cnn.com, </w:t>
      </w:r>
      <w:hyperlink r:id="rId109" w:history="1">
        <w:r w:rsidRPr="00304659">
          <w:rPr>
            <w:rStyle w:val="Hyperlink"/>
          </w:rPr>
          <w:t>http://goo.gl/IKBja</w:t>
        </w:r>
      </w:hyperlink>
      <w:r w:rsidRPr="00304659">
        <w:t>, April 26, 2012.</w:t>
      </w:r>
    </w:p>
    <w:p w:rsidR="00043172" w:rsidRPr="00304659" w:rsidRDefault="00043172" w:rsidP="00816C54">
      <w:pPr>
        <w:pStyle w:val="NormalWeb"/>
        <w:spacing w:before="0" w:beforeAutospacing="0" w:after="0" w:afterAutospacing="0"/>
        <w:ind w:firstLine="720"/>
      </w:pPr>
    </w:p>
    <w:p w:rsidR="00043172" w:rsidRPr="00304659" w:rsidRDefault="00043172" w:rsidP="001229AD">
      <w:pPr>
        <w:pStyle w:val="NormalWeb"/>
        <w:spacing w:before="0" w:beforeAutospacing="0" w:after="0" w:afterAutospacing="0"/>
        <w:ind w:left="720"/>
      </w:pPr>
      <w:r w:rsidRPr="00304659">
        <w:t xml:space="preserve">“How to Get an Economy Growing Fast,” cnn.com, </w:t>
      </w:r>
      <w:hyperlink r:id="rId110" w:history="1">
        <w:r w:rsidRPr="00304659">
          <w:rPr>
            <w:rStyle w:val="Hyperlink"/>
          </w:rPr>
          <w:t>http://goo.gl/lxNPy</w:t>
        </w:r>
      </w:hyperlink>
      <w:r w:rsidRPr="00304659">
        <w:t>, March 26, 2012.</w:t>
      </w:r>
    </w:p>
    <w:p w:rsidR="00A84AB4" w:rsidRPr="00304659" w:rsidRDefault="00A84AB4" w:rsidP="00816C54">
      <w:pPr>
        <w:pStyle w:val="NormalWeb"/>
        <w:spacing w:before="0" w:beforeAutospacing="0" w:after="0" w:afterAutospacing="0"/>
        <w:ind w:firstLine="720"/>
      </w:pPr>
    </w:p>
    <w:p w:rsidR="00A51687" w:rsidRPr="00304659" w:rsidRDefault="00C008EF" w:rsidP="001229AD">
      <w:pPr>
        <w:pStyle w:val="NormalWeb"/>
        <w:spacing w:before="0" w:beforeAutospacing="0" w:after="0" w:afterAutospacing="0"/>
        <w:ind w:left="720"/>
      </w:pPr>
      <w:r w:rsidRPr="00304659">
        <w:t>“Eliminate Impediment</w:t>
      </w:r>
      <w:r w:rsidR="00A22013" w:rsidRPr="00304659">
        <w:t>s</w:t>
      </w:r>
      <w:r w:rsidRPr="00304659">
        <w:t xml:space="preserve"> to Growth,” nytimes.com, </w:t>
      </w:r>
      <w:hyperlink r:id="rId111" w:history="1">
        <w:r w:rsidRPr="00304659">
          <w:rPr>
            <w:rStyle w:val="Hyperlink"/>
          </w:rPr>
          <w:t>http://goo.gl/4J2xD</w:t>
        </w:r>
      </w:hyperlink>
      <w:r w:rsidRPr="00304659">
        <w:t>, August 17, 2012.</w:t>
      </w:r>
    </w:p>
    <w:p w:rsidR="00A51687" w:rsidRPr="00304659" w:rsidRDefault="00A51687" w:rsidP="00A51687">
      <w:pPr>
        <w:pStyle w:val="NormalWeb"/>
        <w:spacing w:before="0" w:beforeAutospacing="0" w:after="0" w:afterAutospacing="0"/>
        <w:ind w:firstLine="720"/>
      </w:pPr>
    </w:p>
    <w:p w:rsidR="00A51687" w:rsidRPr="00304659" w:rsidRDefault="00A51687" w:rsidP="00A51687">
      <w:pPr>
        <w:pStyle w:val="NormalWeb"/>
        <w:spacing w:before="0" w:beforeAutospacing="0" w:after="0" w:afterAutospacing="0"/>
        <w:ind w:firstLine="720"/>
      </w:pPr>
      <w:r w:rsidRPr="00304659">
        <w:t xml:space="preserve">“Fixing Medicare Requires Seniors to Pay Quite a Bit More,” latimes.com, </w:t>
      </w:r>
      <w:r w:rsidRPr="00304659">
        <w:tab/>
      </w:r>
      <w:hyperlink r:id="rId112" w:history="1">
        <w:r w:rsidRPr="00304659">
          <w:rPr>
            <w:rStyle w:val="Hyperlink"/>
          </w:rPr>
          <w:t>http://goo.gl/SVKxT</w:t>
        </w:r>
      </w:hyperlink>
      <w:r w:rsidRPr="00304659">
        <w:t>, September 4, 2012.</w:t>
      </w:r>
    </w:p>
    <w:p w:rsidR="00130E82" w:rsidRPr="00304659" w:rsidRDefault="00130E82" w:rsidP="00A51687">
      <w:pPr>
        <w:pStyle w:val="NormalWeb"/>
        <w:spacing w:before="0" w:beforeAutospacing="0" w:after="0" w:afterAutospacing="0"/>
        <w:ind w:firstLine="720"/>
      </w:pPr>
    </w:p>
    <w:p w:rsidR="00130E82" w:rsidRPr="00304659" w:rsidRDefault="00130E82" w:rsidP="001229AD">
      <w:pPr>
        <w:pStyle w:val="NormalWeb"/>
        <w:spacing w:before="0" w:beforeAutospacing="0" w:after="0" w:afterAutospacing="0"/>
        <w:ind w:left="720"/>
      </w:pPr>
      <w:r w:rsidRPr="00304659">
        <w:t xml:space="preserve">“Romney’s Economic Plan Has the Edge,” cnn.com, </w:t>
      </w:r>
      <w:hyperlink r:id="rId113" w:history="1">
        <w:r w:rsidRPr="00304659">
          <w:rPr>
            <w:rStyle w:val="Hyperlink"/>
          </w:rPr>
          <w:t>http://goo.gl/dS034</w:t>
        </w:r>
      </w:hyperlink>
      <w:r w:rsidRPr="00304659">
        <w:t xml:space="preserve">, October </w:t>
      </w:r>
      <w:r w:rsidR="001229AD">
        <w:t xml:space="preserve">18, </w:t>
      </w:r>
      <w:r w:rsidRPr="00304659">
        <w:t>2012.</w:t>
      </w:r>
    </w:p>
    <w:p w:rsidR="00A64B3B" w:rsidRPr="00304659" w:rsidRDefault="00A64B3B" w:rsidP="00A51687">
      <w:pPr>
        <w:pStyle w:val="NormalWeb"/>
        <w:spacing w:before="0" w:beforeAutospacing="0" w:after="0" w:afterAutospacing="0"/>
        <w:ind w:firstLine="720"/>
      </w:pPr>
    </w:p>
    <w:p w:rsidR="00A64B3B" w:rsidRPr="00304659" w:rsidRDefault="00A64B3B" w:rsidP="001229AD">
      <w:pPr>
        <w:pStyle w:val="NormalWeb"/>
        <w:spacing w:before="0" w:beforeAutospacing="0" w:after="0" w:afterAutospacing="0"/>
        <w:ind w:left="720"/>
      </w:pPr>
      <w:r w:rsidRPr="00304659">
        <w:t xml:space="preserve">“The (Imperfect) Case for Question 3,” </w:t>
      </w:r>
      <w:hyperlink r:id="rId114" w:history="1">
        <w:r w:rsidRPr="00304659">
          <w:rPr>
            <w:rStyle w:val="Hyperlink"/>
          </w:rPr>
          <w:t>www.huffingtonpost.com</w:t>
        </w:r>
      </w:hyperlink>
      <w:r w:rsidRPr="00304659">
        <w:t xml:space="preserve">, </w:t>
      </w:r>
      <w:hyperlink r:id="rId115" w:history="1">
        <w:r w:rsidRPr="00304659">
          <w:rPr>
            <w:rStyle w:val="Hyperlink"/>
          </w:rPr>
          <w:t>http://goo.gl/wd1XC</w:t>
        </w:r>
      </w:hyperlink>
      <w:r w:rsidRPr="00304659">
        <w:t xml:space="preserve">, </w:t>
      </w:r>
      <w:r w:rsidRPr="00304659">
        <w:tab/>
        <w:t>November 1, 2012.</w:t>
      </w:r>
    </w:p>
    <w:p w:rsidR="000F3C7E" w:rsidRPr="00304659" w:rsidRDefault="000F3C7E" w:rsidP="00A51687">
      <w:pPr>
        <w:pStyle w:val="NormalWeb"/>
        <w:spacing w:before="0" w:beforeAutospacing="0" w:after="0" w:afterAutospacing="0"/>
        <w:ind w:firstLine="720"/>
      </w:pPr>
    </w:p>
    <w:p w:rsidR="000F3C7E" w:rsidRPr="00304659" w:rsidRDefault="000F3C7E" w:rsidP="001229AD">
      <w:pPr>
        <w:pStyle w:val="NormalWeb"/>
        <w:spacing w:before="0" w:beforeAutospacing="0" w:after="0" w:afterAutospacing="0"/>
        <w:ind w:left="720"/>
      </w:pPr>
      <w:r w:rsidRPr="00304659">
        <w:t xml:space="preserve">“The Sequester is Good for the Economy,” dailycaller.com, </w:t>
      </w:r>
      <w:hyperlink r:id="rId116" w:history="1">
        <w:r w:rsidRPr="00304659">
          <w:rPr>
            <w:rStyle w:val="Hyperlink"/>
          </w:rPr>
          <w:t>http://goo.gl/F51K2</w:t>
        </w:r>
      </w:hyperlink>
      <w:r w:rsidRPr="00304659">
        <w:t xml:space="preserve">, March </w:t>
      </w:r>
      <w:r w:rsidRPr="00304659">
        <w:tab/>
        <w:t>1, 2013.</w:t>
      </w:r>
    </w:p>
    <w:p w:rsidR="005D3D10" w:rsidRPr="00304659" w:rsidRDefault="005D3D10" w:rsidP="00A51687">
      <w:pPr>
        <w:pStyle w:val="NormalWeb"/>
        <w:spacing w:before="0" w:beforeAutospacing="0" w:after="0" w:afterAutospacing="0"/>
        <w:ind w:firstLine="720"/>
      </w:pPr>
    </w:p>
    <w:p w:rsidR="005D3D10" w:rsidRPr="00304659" w:rsidRDefault="005D3D10" w:rsidP="005D3D10">
      <w:pPr>
        <w:rPr>
          <w:sz w:val="24"/>
          <w:szCs w:val="24"/>
        </w:rPr>
      </w:pPr>
      <w:r w:rsidRPr="00304659">
        <w:rPr>
          <w:b/>
          <w:sz w:val="24"/>
          <w:szCs w:val="24"/>
        </w:rPr>
        <w:tab/>
      </w:r>
      <w:r w:rsidRPr="00304659">
        <w:rPr>
          <w:sz w:val="24"/>
          <w:szCs w:val="24"/>
        </w:rPr>
        <w:t>“Do the NSA's Phone and Internet Monitoring Programs Make Sense?</w:t>
      </w:r>
      <w:r w:rsidRPr="00304659">
        <w:rPr>
          <w:b/>
          <w:sz w:val="24"/>
          <w:szCs w:val="24"/>
        </w:rPr>
        <w:t xml:space="preserve">,” </w:t>
      </w:r>
      <w:r w:rsidR="00501459" w:rsidRPr="00304659">
        <w:rPr>
          <w:b/>
          <w:sz w:val="24"/>
          <w:szCs w:val="24"/>
        </w:rPr>
        <w:tab/>
      </w:r>
      <w:r w:rsidRPr="00304659">
        <w:rPr>
          <w:sz w:val="24"/>
          <w:szCs w:val="24"/>
        </w:rPr>
        <w:t xml:space="preserve">huffingtonpost.com, </w:t>
      </w:r>
      <w:hyperlink r:id="rId117" w:history="1">
        <w:r w:rsidRPr="00304659">
          <w:rPr>
            <w:rStyle w:val="Hyperlink"/>
            <w:sz w:val="24"/>
            <w:szCs w:val="24"/>
          </w:rPr>
          <w:t>http://huff.to/1bAtCqB</w:t>
        </w:r>
      </w:hyperlink>
      <w:r w:rsidRPr="00304659">
        <w:rPr>
          <w:sz w:val="24"/>
          <w:szCs w:val="24"/>
        </w:rPr>
        <w:t>, June 13, 2013.</w:t>
      </w:r>
    </w:p>
    <w:p w:rsidR="00704017" w:rsidRPr="00304659" w:rsidRDefault="00704017" w:rsidP="005D3D10">
      <w:pPr>
        <w:rPr>
          <w:sz w:val="24"/>
          <w:szCs w:val="24"/>
        </w:rPr>
      </w:pPr>
    </w:p>
    <w:p w:rsidR="00704017" w:rsidRPr="00304659" w:rsidRDefault="00704017" w:rsidP="001229AD">
      <w:pPr>
        <w:ind w:left="720"/>
        <w:rPr>
          <w:sz w:val="24"/>
          <w:szCs w:val="24"/>
        </w:rPr>
      </w:pPr>
      <w:r w:rsidRPr="00304659">
        <w:rPr>
          <w:sz w:val="24"/>
          <w:szCs w:val="24"/>
        </w:rPr>
        <w:t xml:space="preserve">“The Tea Party’s Cynical Opposition to Immigration Reform,” Huffingtonpost.com, </w:t>
      </w:r>
      <w:r w:rsidRPr="00304659">
        <w:rPr>
          <w:sz w:val="24"/>
          <w:szCs w:val="24"/>
        </w:rPr>
        <w:tab/>
      </w:r>
      <w:hyperlink r:id="rId118" w:history="1">
        <w:r w:rsidRPr="00304659">
          <w:rPr>
            <w:rStyle w:val="Hyperlink"/>
            <w:sz w:val="24"/>
            <w:szCs w:val="24"/>
          </w:rPr>
          <w:t>http://huff.to/13baVG6</w:t>
        </w:r>
      </w:hyperlink>
      <w:r w:rsidRPr="00304659">
        <w:rPr>
          <w:sz w:val="24"/>
          <w:szCs w:val="24"/>
        </w:rPr>
        <w:t>, July 22, 2013.</w:t>
      </w:r>
    </w:p>
    <w:p w:rsidR="00A51687" w:rsidRPr="00304659" w:rsidRDefault="00A51687" w:rsidP="00816C54">
      <w:pPr>
        <w:pStyle w:val="NormalWeb"/>
        <w:spacing w:before="0" w:beforeAutospacing="0" w:after="0" w:afterAutospacing="0"/>
        <w:ind w:firstLine="720"/>
      </w:pPr>
    </w:p>
    <w:p w:rsidR="002D7234" w:rsidRPr="00304659" w:rsidRDefault="00501459" w:rsidP="00816C54">
      <w:pPr>
        <w:pStyle w:val="NormalWeb"/>
        <w:spacing w:before="0" w:beforeAutospacing="0" w:after="0" w:afterAutospacing="0"/>
        <w:ind w:firstLine="720"/>
      </w:pPr>
      <w:r w:rsidRPr="00304659">
        <w:t xml:space="preserve">“Do We Need Climate Change Guidelines?,” Orange County Register, </w:t>
      </w:r>
      <w:r w:rsidRPr="00304659">
        <w:tab/>
      </w:r>
      <w:hyperlink r:id="rId119" w:history="1">
        <w:r w:rsidRPr="00304659">
          <w:rPr>
            <w:rStyle w:val="Hyperlink"/>
          </w:rPr>
          <w:t>http://bit.ly/13vu7O5</w:t>
        </w:r>
      </w:hyperlink>
      <w:r w:rsidRPr="00304659">
        <w:t>, July 29, 2013.</w:t>
      </w:r>
    </w:p>
    <w:p w:rsidR="00A3246B" w:rsidRPr="00304659" w:rsidRDefault="00A3246B" w:rsidP="00816C54">
      <w:pPr>
        <w:pStyle w:val="NormalWeb"/>
        <w:spacing w:before="0" w:beforeAutospacing="0" w:after="0" w:afterAutospacing="0"/>
        <w:ind w:firstLine="720"/>
      </w:pPr>
    </w:p>
    <w:p w:rsidR="00A3246B" w:rsidRPr="00304659" w:rsidRDefault="00A3246B" w:rsidP="001229AD">
      <w:pPr>
        <w:pStyle w:val="NormalWeb"/>
        <w:spacing w:before="0" w:beforeAutospacing="0" w:after="0" w:afterAutospacing="0"/>
        <w:ind w:left="720"/>
      </w:pPr>
      <w:r w:rsidRPr="00304659">
        <w:t xml:space="preserve">“Marijuana, Sex, and Amsterdam,” Huffington Post, </w:t>
      </w:r>
      <w:hyperlink r:id="rId120" w:history="1">
        <w:r w:rsidRPr="00304659">
          <w:rPr>
            <w:rStyle w:val="Hyperlink"/>
          </w:rPr>
          <w:t>http://huff.to/18GxGnD</w:t>
        </w:r>
      </w:hyperlink>
      <w:r w:rsidRPr="00304659">
        <w:t>, September 5, 2013.</w:t>
      </w:r>
    </w:p>
    <w:p w:rsidR="00BF33B2" w:rsidRPr="00304659" w:rsidRDefault="00BF33B2" w:rsidP="00816C54">
      <w:pPr>
        <w:pStyle w:val="NormalWeb"/>
        <w:spacing w:before="0" w:beforeAutospacing="0" w:after="0" w:afterAutospacing="0"/>
        <w:ind w:firstLine="720"/>
      </w:pPr>
    </w:p>
    <w:p w:rsidR="00BF33B2" w:rsidRPr="00304659" w:rsidRDefault="00BF33B2" w:rsidP="001229AD">
      <w:pPr>
        <w:pStyle w:val="NormalWeb"/>
        <w:spacing w:before="0" w:beforeAutospacing="0" w:after="0" w:afterAutospacing="0"/>
        <w:ind w:left="720"/>
      </w:pPr>
      <w:r w:rsidRPr="00304659">
        <w:t xml:space="preserve">“Uruguay and Marijuana Legalization,” </w:t>
      </w:r>
      <w:r w:rsidRPr="00304659">
        <w:rPr>
          <w:i/>
        </w:rPr>
        <w:t>Peruvian Times</w:t>
      </w:r>
      <w:r w:rsidRPr="00304659">
        <w:t xml:space="preserve">, </w:t>
      </w:r>
      <w:hyperlink r:id="rId121" w:history="1">
        <w:r w:rsidRPr="00304659">
          <w:rPr>
            <w:rStyle w:val="Hyperlink"/>
          </w:rPr>
          <w:t>http://bit.ly/1ddBUuj</w:t>
        </w:r>
      </w:hyperlink>
      <w:r w:rsidRPr="00304659">
        <w:t xml:space="preserve">, </w:t>
      </w:r>
      <w:r w:rsidR="001229AD">
        <w:t xml:space="preserve">January </w:t>
      </w:r>
      <w:r w:rsidRPr="00304659">
        <w:t>7, 2014.</w:t>
      </w:r>
    </w:p>
    <w:p w:rsidR="00A13667" w:rsidRPr="00304659" w:rsidRDefault="00A13667" w:rsidP="00816C54">
      <w:pPr>
        <w:pStyle w:val="NormalWeb"/>
        <w:spacing w:before="0" w:beforeAutospacing="0" w:after="0" w:afterAutospacing="0"/>
        <w:ind w:firstLine="720"/>
      </w:pPr>
    </w:p>
    <w:p w:rsidR="00A13667" w:rsidRPr="00304659" w:rsidRDefault="00A13667" w:rsidP="001229AD">
      <w:pPr>
        <w:pStyle w:val="NormalWeb"/>
        <w:spacing w:before="0" w:beforeAutospacing="0" w:after="0" w:afterAutospacing="0"/>
        <w:ind w:left="720"/>
      </w:pPr>
      <w:r w:rsidRPr="00304659">
        <w:t xml:space="preserve">“Is the War on Drugs Over?,” </w:t>
      </w:r>
      <w:r w:rsidRPr="00304659">
        <w:rPr>
          <w:i/>
        </w:rPr>
        <w:t>Harvard Crimson</w:t>
      </w:r>
      <w:r w:rsidRPr="00304659">
        <w:t xml:space="preserve">, </w:t>
      </w:r>
      <w:hyperlink r:id="rId122" w:history="1">
        <w:r w:rsidRPr="00304659">
          <w:rPr>
            <w:rStyle w:val="Hyperlink"/>
          </w:rPr>
          <w:t>http://bit.ly/1mRKEWN</w:t>
        </w:r>
      </w:hyperlink>
      <w:r w:rsidRPr="00304659">
        <w:t>, January 27, 2014.</w:t>
      </w:r>
    </w:p>
    <w:p w:rsidR="003F398E" w:rsidRPr="00304659" w:rsidRDefault="003F398E" w:rsidP="00816C54">
      <w:pPr>
        <w:pStyle w:val="NormalWeb"/>
        <w:spacing w:before="0" w:beforeAutospacing="0" w:after="0" w:afterAutospacing="0"/>
        <w:ind w:firstLine="720"/>
      </w:pPr>
    </w:p>
    <w:p w:rsidR="003F398E" w:rsidRPr="00304659" w:rsidRDefault="003F398E" w:rsidP="00816C54">
      <w:pPr>
        <w:pStyle w:val="NormalWeb"/>
        <w:spacing w:before="0" w:beforeAutospacing="0" w:after="0" w:afterAutospacing="0"/>
        <w:ind w:firstLine="720"/>
        <w:rPr>
          <w:color w:val="000000"/>
          <w:shd w:val="clear" w:color="auto" w:fill="FFFFFF"/>
        </w:rPr>
      </w:pPr>
      <w:r w:rsidRPr="00304659">
        <w:t>“</w:t>
      </w:r>
      <w:r w:rsidRPr="00304659">
        <w:rPr>
          <w:color w:val="000000"/>
          <w:shd w:val="clear" w:color="auto" w:fill="FFFFFF"/>
        </w:rPr>
        <w:t xml:space="preserve">Are recreational pot's low tax numbers worrisome? No,” </w:t>
      </w:r>
      <w:r w:rsidRPr="00304659">
        <w:rPr>
          <w:i/>
          <w:color w:val="000000"/>
          <w:shd w:val="clear" w:color="auto" w:fill="FFFFFF"/>
        </w:rPr>
        <w:t>Denver Post</w:t>
      </w:r>
      <w:r w:rsidRPr="00304659">
        <w:rPr>
          <w:color w:val="000000"/>
          <w:shd w:val="clear" w:color="auto" w:fill="FFFFFF"/>
        </w:rPr>
        <w:t xml:space="preserve">, </w:t>
      </w:r>
      <w:r w:rsidRPr="00304659">
        <w:rPr>
          <w:color w:val="000000"/>
          <w:shd w:val="clear" w:color="auto" w:fill="FFFFFF"/>
        </w:rPr>
        <w:tab/>
      </w:r>
      <w:hyperlink r:id="rId123" w:history="1">
        <w:r w:rsidRPr="00304659">
          <w:rPr>
            <w:rStyle w:val="Hyperlink"/>
            <w:shd w:val="clear" w:color="auto" w:fill="FFFFFF"/>
          </w:rPr>
          <w:t>http://bit.ly/1f7b8jx</w:t>
        </w:r>
      </w:hyperlink>
      <w:r w:rsidRPr="00304659">
        <w:rPr>
          <w:color w:val="000000"/>
          <w:shd w:val="clear" w:color="auto" w:fill="FFFFFF"/>
        </w:rPr>
        <w:t>, March 23, 2014.</w:t>
      </w:r>
    </w:p>
    <w:p w:rsidR="00B660BB" w:rsidRPr="00304659" w:rsidRDefault="00B660BB" w:rsidP="00816C54">
      <w:pPr>
        <w:pStyle w:val="NormalWeb"/>
        <w:spacing w:before="0" w:beforeAutospacing="0" w:after="0" w:afterAutospacing="0"/>
        <w:ind w:firstLine="720"/>
        <w:rPr>
          <w:color w:val="000000"/>
          <w:shd w:val="clear" w:color="auto" w:fill="FFFFFF"/>
        </w:rPr>
      </w:pPr>
    </w:p>
    <w:p w:rsidR="00B660BB" w:rsidRPr="00304659" w:rsidRDefault="00B660BB" w:rsidP="00816C54">
      <w:pPr>
        <w:pStyle w:val="NormalWeb"/>
        <w:spacing w:before="0" w:beforeAutospacing="0" w:after="0" w:afterAutospacing="0"/>
        <w:ind w:firstLine="720"/>
        <w:rPr>
          <w:color w:val="000000"/>
          <w:shd w:val="clear" w:color="auto" w:fill="FFFFFF"/>
        </w:rPr>
      </w:pPr>
      <w:r w:rsidRPr="00304659">
        <w:rPr>
          <w:color w:val="000000"/>
          <w:shd w:val="clear" w:color="auto" w:fill="FFFFFF"/>
        </w:rPr>
        <w:t xml:space="preserve">“A Case for the Libertarian,” </w:t>
      </w:r>
      <w:r w:rsidRPr="00304659">
        <w:rPr>
          <w:i/>
          <w:color w:val="000000"/>
          <w:shd w:val="clear" w:color="auto" w:fill="FFFFFF"/>
        </w:rPr>
        <w:t xml:space="preserve">Washington Times, </w:t>
      </w:r>
      <w:hyperlink r:id="rId124" w:history="1">
        <w:r w:rsidRPr="00304659">
          <w:rPr>
            <w:rStyle w:val="Hyperlink"/>
            <w:shd w:val="clear" w:color="auto" w:fill="FFFFFF"/>
          </w:rPr>
          <w:t>http://bit.ly/1wDMG1J</w:t>
        </w:r>
      </w:hyperlink>
      <w:r w:rsidRPr="00304659">
        <w:rPr>
          <w:color w:val="000000"/>
          <w:shd w:val="clear" w:color="auto" w:fill="FFFFFF"/>
        </w:rPr>
        <w:t xml:space="preserve">, </w:t>
      </w:r>
      <w:r w:rsidR="00D61AB0" w:rsidRPr="00304659">
        <w:rPr>
          <w:color w:val="000000"/>
          <w:shd w:val="clear" w:color="auto" w:fill="FFFFFF"/>
        </w:rPr>
        <w:t>July</w:t>
      </w:r>
      <w:r w:rsidRPr="00304659">
        <w:rPr>
          <w:color w:val="000000"/>
          <w:shd w:val="clear" w:color="auto" w:fill="FFFFFF"/>
        </w:rPr>
        <w:t xml:space="preserve"> 18, </w:t>
      </w:r>
      <w:r w:rsidRPr="00304659">
        <w:rPr>
          <w:color w:val="000000"/>
          <w:shd w:val="clear" w:color="auto" w:fill="FFFFFF"/>
        </w:rPr>
        <w:tab/>
        <w:t>2014.</w:t>
      </w:r>
    </w:p>
    <w:p w:rsidR="00A973E6" w:rsidRPr="00304659" w:rsidRDefault="00A973E6" w:rsidP="00816C54">
      <w:pPr>
        <w:pStyle w:val="NormalWeb"/>
        <w:spacing w:before="0" w:beforeAutospacing="0" w:after="0" w:afterAutospacing="0"/>
        <w:ind w:firstLine="720"/>
        <w:rPr>
          <w:color w:val="000000"/>
          <w:shd w:val="clear" w:color="auto" w:fill="FFFFFF"/>
        </w:rPr>
      </w:pPr>
    </w:p>
    <w:p w:rsidR="00A973E6" w:rsidRPr="00304659" w:rsidRDefault="00A973E6" w:rsidP="001229AD">
      <w:pPr>
        <w:pStyle w:val="NormalWeb"/>
        <w:spacing w:before="0" w:beforeAutospacing="0" w:after="0" w:afterAutospacing="0"/>
        <w:ind w:left="720"/>
      </w:pPr>
      <w:r w:rsidRPr="00304659">
        <w:lastRenderedPageBreak/>
        <w:t xml:space="preserve">“Regulation Depresses the Market,” </w:t>
      </w:r>
      <w:r w:rsidRPr="00304659">
        <w:rPr>
          <w:i/>
        </w:rPr>
        <w:t xml:space="preserve">New York Times, </w:t>
      </w:r>
      <w:hyperlink r:id="rId125" w:history="1">
        <w:r w:rsidRPr="00304659">
          <w:rPr>
            <w:rStyle w:val="Hyperlink"/>
          </w:rPr>
          <w:t>http://nyti.ms/1kdtsAd</w:t>
        </w:r>
      </w:hyperlink>
      <w:r w:rsidRPr="00304659">
        <w:t xml:space="preserve">, July </w:t>
      </w:r>
      <w:r w:rsidR="001229AD">
        <w:t xml:space="preserve">23, </w:t>
      </w:r>
      <w:r w:rsidRPr="00304659">
        <w:t>2014.</w:t>
      </w:r>
    </w:p>
    <w:p w:rsidR="00A973E6" w:rsidRPr="00304659" w:rsidRDefault="00A973E6" w:rsidP="00816C54">
      <w:pPr>
        <w:pStyle w:val="NormalWeb"/>
        <w:spacing w:before="0" w:beforeAutospacing="0" w:after="0" w:afterAutospacing="0"/>
        <w:ind w:firstLine="720"/>
      </w:pPr>
    </w:p>
    <w:p w:rsidR="00B5461C" w:rsidRPr="00304659" w:rsidRDefault="007E7872" w:rsidP="001229AD">
      <w:pPr>
        <w:pStyle w:val="NormalWeb"/>
        <w:spacing w:before="0" w:beforeAutospacing="0" w:after="0" w:afterAutospacing="0"/>
        <w:ind w:left="720"/>
      </w:pPr>
      <w:r w:rsidRPr="00304659">
        <w:t xml:space="preserve">“Why All Drugs Should be Legal,” </w:t>
      </w:r>
      <w:r w:rsidRPr="00304659">
        <w:rPr>
          <w:i/>
        </w:rPr>
        <w:t>Weekly Wonk</w:t>
      </w:r>
      <w:r w:rsidRPr="00304659">
        <w:t xml:space="preserve">, </w:t>
      </w:r>
      <w:hyperlink r:id="rId126" w:history="1">
        <w:r w:rsidRPr="00304659">
          <w:rPr>
            <w:rStyle w:val="Hyperlink"/>
          </w:rPr>
          <w:t>http://bit.ly/1sYEGuX</w:t>
        </w:r>
      </w:hyperlink>
      <w:r w:rsidRPr="00304659">
        <w:t>, July 23, 2014.</w:t>
      </w:r>
    </w:p>
    <w:p w:rsidR="00376DD7" w:rsidRPr="00304659" w:rsidRDefault="00376DD7" w:rsidP="00816C54">
      <w:pPr>
        <w:pStyle w:val="NormalWeb"/>
        <w:spacing w:before="0" w:beforeAutospacing="0" w:after="0" w:afterAutospacing="0"/>
        <w:ind w:firstLine="720"/>
      </w:pPr>
    </w:p>
    <w:p w:rsidR="007E7872" w:rsidRPr="00304659" w:rsidRDefault="00376DD7" w:rsidP="001229AD">
      <w:pPr>
        <w:pStyle w:val="NormalWeb"/>
        <w:spacing w:before="0" w:beforeAutospacing="0" w:after="0" w:afterAutospacing="0"/>
        <w:ind w:left="720"/>
      </w:pPr>
      <w:r w:rsidRPr="00304659">
        <w:t xml:space="preserve">“Why Congress Should Legalize Pot,” cnn.com, </w:t>
      </w:r>
      <w:hyperlink r:id="rId127" w:history="1">
        <w:r w:rsidRPr="00304659">
          <w:rPr>
            <w:rStyle w:val="Hyperlink"/>
          </w:rPr>
          <w:t>http://cnn.it/11ttQ4v</w:t>
        </w:r>
      </w:hyperlink>
      <w:r w:rsidRPr="00304659">
        <w:t xml:space="preserve">, Nov 19, 2014. </w:t>
      </w:r>
    </w:p>
    <w:p w:rsidR="00A435EC" w:rsidRPr="00304659" w:rsidRDefault="00A435EC" w:rsidP="00816C54">
      <w:pPr>
        <w:pStyle w:val="NormalWeb"/>
        <w:spacing w:before="0" w:beforeAutospacing="0" w:after="0" w:afterAutospacing="0"/>
        <w:ind w:firstLine="720"/>
      </w:pPr>
    </w:p>
    <w:p w:rsidR="00A435EC" w:rsidRPr="00304659" w:rsidRDefault="00A435EC" w:rsidP="001229AD">
      <w:pPr>
        <w:pStyle w:val="Heading1"/>
        <w:shd w:val="clear" w:color="auto" w:fill="FFFFFF"/>
        <w:spacing w:after="245"/>
        <w:ind w:left="720"/>
        <w:textAlignment w:val="baseline"/>
        <w:rPr>
          <w:b w:val="0"/>
          <w:sz w:val="24"/>
          <w:szCs w:val="24"/>
        </w:rPr>
      </w:pPr>
      <w:r w:rsidRPr="00304659">
        <w:rPr>
          <w:sz w:val="24"/>
          <w:szCs w:val="24"/>
        </w:rPr>
        <w:t>“</w:t>
      </w:r>
      <w:r w:rsidRPr="00304659">
        <w:rPr>
          <w:b w:val="0"/>
          <w:bCs w:val="0"/>
          <w:color w:val="000000"/>
          <w:sz w:val="24"/>
          <w:szCs w:val="24"/>
        </w:rPr>
        <w:t xml:space="preserve">The Tax Code Should Not Redistribute Wealth,” nytimes.com, </w:t>
      </w:r>
      <w:hyperlink r:id="rId128" w:history="1">
        <w:r w:rsidRPr="00304659">
          <w:rPr>
            <w:rStyle w:val="Hyperlink"/>
            <w:b w:val="0"/>
            <w:sz w:val="24"/>
            <w:szCs w:val="24"/>
          </w:rPr>
          <w:t>http://nyti.ms/1AssvdX</w:t>
        </w:r>
      </w:hyperlink>
      <w:r w:rsidRPr="00304659">
        <w:rPr>
          <w:b w:val="0"/>
          <w:sz w:val="24"/>
          <w:szCs w:val="24"/>
        </w:rPr>
        <w:t xml:space="preserve">, </w:t>
      </w:r>
      <w:r w:rsidR="001229AD">
        <w:rPr>
          <w:b w:val="0"/>
          <w:sz w:val="24"/>
          <w:szCs w:val="24"/>
        </w:rPr>
        <w:t xml:space="preserve"> F</w:t>
      </w:r>
      <w:r w:rsidRPr="00304659">
        <w:rPr>
          <w:b w:val="0"/>
          <w:sz w:val="24"/>
          <w:szCs w:val="24"/>
        </w:rPr>
        <w:t>ebruary 4, 2015.</w:t>
      </w:r>
    </w:p>
    <w:p w:rsidR="001D6010" w:rsidRPr="00304659" w:rsidRDefault="001D6010" w:rsidP="00A435EC">
      <w:pPr>
        <w:pStyle w:val="Heading1"/>
        <w:shd w:val="clear" w:color="auto" w:fill="FFFFFF"/>
        <w:spacing w:after="245"/>
        <w:textAlignment w:val="baseline"/>
        <w:rPr>
          <w:b w:val="0"/>
          <w:sz w:val="24"/>
          <w:szCs w:val="24"/>
        </w:rPr>
      </w:pPr>
      <w:r w:rsidRPr="00304659">
        <w:rPr>
          <w:b w:val="0"/>
          <w:sz w:val="24"/>
          <w:szCs w:val="24"/>
        </w:rPr>
        <w:tab/>
        <w:t xml:space="preserve">“The Case to Reclassify Grass,” newsweek.com, </w:t>
      </w:r>
      <w:hyperlink r:id="rId129" w:history="1">
        <w:r w:rsidRPr="00304659">
          <w:rPr>
            <w:rStyle w:val="Hyperlink"/>
            <w:b w:val="0"/>
            <w:sz w:val="24"/>
            <w:szCs w:val="24"/>
          </w:rPr>
          <w:t>http://bit.ly/1xcRUCr</w:t>
        </w:r>
      </w:hyperlink>
      <w:r w:rsidRPr="00304659">
        <w:rPr>
          <w:b w:val="0"/>
          <w:sz w:val="24"/>
          <w:szCs w:val="24"/>
        </w:rPr>
        <w:t>, March 11, 2015.</w:t>
      </w:r>
    </w:p>
    <w:p w:rsidR="00C54441" w:rsidRPr="00304659" w:rsidRDefault="00C54441" w:rsidP="001229AD">
      <w:pPr>
        <w:pStyle w:val="Heading1"/>
        <w:shd w:val="clear" w:color="auto" w:fill="FFFFFF"/>
        <w:spacing w:after="245" w:line="240" w:lineRule="auto"/>
        <w:ind w:left="720"/>
        <w:textAlignment w:val="baseline"/>
        <w:rPr>
          <w:b w:val="0"/>
          <w:sz w:val="24"/>
          <w:szCs w:val="24"/>
        </w:rPr>
      </w:pPr>
      <w:r w:rsidRPr="00304659">
        <w:rPr>
          <w:b w:val="0"/>
          <w:sz w:val="24"/>
          <w:szCs w:val="24"/>
        </w:rPr>
        <w:t xml:space="preserve">“Good Intentions Don’t Always Lead to Good Results,” nytimes.com, </w:t>
      </w:r>
      <w:hyperlink r:id="rId130" w:history="1">
        <w:r w:rsidRPr="00304659">
          <w:rPr>
            <w:rStyle w:val="Hyperlink"/>
            <w:b w:val="0"/>
            <w:sz w:val="24"/>
            <w:szCs w:val="24"/>
          </w:rPr>
          <w:t>http://nyti.ms/1J9QZLY</w:t>
        </w:r>
      </w:hyperlink>
      <w:r w:rsidRPr="00304659">
        <w:rPr>
          <w:b w:val="0"/>
          <w:sz w:val="24"/>
          <w:szCs w:val="24"/>
        </w:rPr>
        <w:t xml:space="preserve">, May 12, </w:t>
      </w:r>
      <w:r w:rsidR="001229AD">
        <w:rPr>
          <w:b w:val="0"/>
          <w:sz w:val="24"/>
          <w:szCs w:val="24"/>
        </w:rPr>
        <w:t xml:space="preserve"> </w:t>
      </w:r>
      <w:r w:rsidRPr="00304659">
        <w:rPr>
          <w:b w:val="0"/>
          <w:sz w:val="24"/>
          <w:szCs w:val="24"/>
        </w:rPr>
        <w:t>2015.</w:t>
      </w:r>
    </w:p>
    <w:p w:rsidR="0086110E" w:rsidRPr="00304659" w:rsidRDefault="0086110E" w:rsidP="001229AD">
      <w:pPr>
        <w:pStyle w:val="Heading1"/>
        <w:shd w:val="clear" w:color="auto" w:fill="FFFFFF"/>
        <w:spacing w:after="245" w:line="240" w:lineRule="auto"/>
        <w:ind w:left="720"/>
        <w:textAlignment w:val="baseline"/>
        <w:rPr>
          <w:b w:val="0"/>
          <w:sz w:val="24"/>
          <w:szCs w:val="24"/>
        </w:rPr>
      </w:pPr>
      <w:r w:rsidRPr="00304659">
        <w:rPr>
          <w:b w:val="0"/>
          <w:sz w:val="24"/>
          <w:szCs w:val="24"/>
        </w:rPr>
        <w:t xml:space="preserve">“El Chapo Shows the Folly of the War on Drugs,” time.com, </w:t>
      </w:r>
      <w:hyperlink r:id="rId131" w:history="1">
        <w:r w:rsidRPr="00304659">
          <w:rPr>
            <w:rStyle w:val="Hyperlink"/>
            <w:b w:val="0"/>
            <w:sz w:val="24"/>
            <w:szCs w:val="24"/>
          </w:rPr>
          <w:t>http://bit.ly/1QoBcgA</w:t>
        </w:r>
      </w:hyperlink>
      <w:r w:rsidRPr="00304659">
        <w:rPr>
          <w:b w:val="0"/>
          <w:sz w:val="24"/>
          <w:szCs w:val="24"/>
        </w:rPr>
        <w:t>, January 21, 2016.</w:t>
      </w:r>
    </w:p>
    <w:p w:rsidR="00A537CC" w:rsidRDefault="00A537CC" w:rsidP="001229AD">
      <w:pPr>
        <w:pStyle w:val="Heading1"/>
        <w:shd w:val="clear" w:color="auto" w:fill="FFFFFF"/>
        <w:spacing w:after="245" w:line="240" w:lineRule="auto"/>
        <w:ind w:left="720"/>
        <w:textAlignment w:val="baseline"/>
        <w:rPr>
          <w:b w:val="0"/>
          <w:sz w:val="24"/>
          <w:szCs w:val="24"/>
        </w:rPr>
      </w:pPr>
      <w:r w:rsidRPr="00304659">
        <w:rPr>
          <w:b w:val="0"/>
          <w:sz w:val="24"/>
          <w:szCs w:val="24"/>
        </w:rPr>
        <w:t xml:space="preserve">“Why Trump’s Economic Policy Would be Disastrous,” cnn.com, </w:t>
      </w:r>
      <w:hyperlink r:id="rId132" w:history="1">
        <w:r w:rsidRPr="00304659">
          <w:rPr>
            <w:rStyle w:val="Hyperlink"/>
            <w:b w:val="0"/>
            <w:sz w:val="24"/>
            <w:szCs w:val="24"/>
          </w:rPr>
          <w:t>http://cnn.it/2baiTyo</w:t>
        </w:r>
      </w:hyperlink>
      <w:r w:rsidRPr="00304659">
        <w:rPr>
          <w:b w:val="0"/>
          <w:sz w:val="24"/>
          <w:szCs w:val="24"/>
        </w:rPr>
        <w:t>, August 8, 2016.</w:t>
      </w:r>
    </w:p>
    <w:p w:rsidR="003A4F05" w:rsidRDefault="003A4F05" w:rsidP="003A4F05">
      <w:pPr>
        <w:pStyle w:val="Heading1"/>
        <w:shd w:val="clear" w:color="auto" w:fill="FFFFFF"/>
        <w:spacing w:after="245" w:line="240" w:lineRule="auto"/>
        <w:ind w:left="720"/>
        <w:textAlignment w:val="baseline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“</w:t>
      </w:r>
      <w:r w:rsidRPr="003A4F05">
        <w:rPr>
          <w:b w:val="0"/>
          <w:sz w:val="24"/>
          <w:szCs w:val="24"/>
        </w:rPr>
        <w:t>Ach, Sie glauben an</w:t>
      </w:r>
      <w:r>
        <w:rPr>
          <w:b w:val="0"/>
          <w:sz w:val="24"/>
          <w:szCs w:val="24"/>
        </w:rPr>
        <w:t xml:space="preserve"> Verbote?  </w:t>
      </w:r>
      <w:r w:rsidRPr="003A4F05">
        <w:rPr>
          <w:b w:val="0"/>
          <w:sz w:val="24"/>
          <w:szCs w:val="24"/>
        </w:rPr>
        <w:t xml:space="preserve">Warum </w:t>
      </w:r>
      <w:r>
        <w:rPr>
          <w:b w:val="0"/>
          <w:sz w:val="24"/>
          <w:szCs w:val="24"/>
        </w:rPr>
        <w:t xml:space="preserve">alle Drogen legal sein sollten.,” </w:t>
      </w:r>
      <w:hyperlink r:id="rId133" w:history="1">
        <w:r w:rsidRPr="003F4873">
          <w:rPr>
            <w:rStyle w:val="Hyperlink"/>
            <w:b w:val="0"/>
            <w:sz w:val="24"/>
            <w:szCs w:val="24"/>
          </w:rPr>
          <w:t>http://bit.ly/2e6YpcH</w:t>
        </w:r>
      </w:hyperlink>
      <w:r>
        <w:rPr>
          <w:b w:val="0"/>
          <w:sz w:val="24"/>
          <w:szCs w:val="24"/>
        </w:rPr>
        <w:t>,  Schweitzer Monat, October, 2016.</w:t>
      </w:r>
    </w:p>
    <w:p w:rsidR="00B75B44" w:rsidRDefault="00B75B44" w:rsidP="003A4F05">
      <w:pPr>
        <w:pStyle w:val="Heading1"/>
        <w:shd w:val="clear" w:color="auto" w:fill="FFFFFF"/>
        <w:spacing w:after="245" w:line="240" w:lineRule="auto"/>
        <w:ind w:left="720"/>
        <w:textAlignment w:val="baseline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“Experience Shows Little Impact on Safety,” bostonherald.com, </w:t>
      </w:r>
      <w:hyperlink r:id="rId134" w:history="1">
        <w:r w:rsidRPr="00755AD7">
          <w:rPr>
            <w:rStyle w:val="Hyperlink"/>
            <w:b w:val="0"/>
            <w:sz w:val="24"/>
            <w:szCs w:val="24"/>
          </w:rPr>
          <w:t>http://bit.ly/2enSO2b</w:t>
        </w:r>
      </w:hyperlink>
      <w:r>
        <w:rPr>
          <w:b w:val="0"/>
          <w:sz w:val="24"/>
          <w:szCs w:val="24"/>
        </w:rPr>
        <w:t>, October 24, 2016.</w:t>
      </w:r>
    </w:p>
    <w:p w:rsidR="00EE5998" w:rsidRDefault="00EE5998" w:rsidP="003A4F05">
      <w:pPr>
        <w:pStyle w:val="Heading1"/>
        <w:shd w:val="clear" w:color="auto" w:fill="FFFFFF"/>
        <w:spacing w:after="245" w:line="240" w:lineRule="auto"/>
        <w:ind w:left="720"/>
        <w:textAlignment w:val="baseline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“Seven Common Myths About Legal Marijuana,” newsweek.com, </w:t>
      </w:r>
      <w:hyperlink r:id="rId135" w:history="1">
        <w:r w:rsidRPr="00D43EC1">
          <w:rPr>
            <w:rStyle w:val="Hyperlink"/>
            <w:b w:val="0"/>
            <w:sz w:val="24"/>
            <w:szCs w:val="24"/>
          </w:rPr>
          <w:t>http://bit.ly/2fOcLeV</w:t>
        </w:r>
      </w:hyperlink>
      <w:r>
        <w:rPr>
          <w:b w:val="0"/>
          <w:sz w:val="24"/>
          <w:szCs w:val="24"/>
        </w:rPr>
        <w:t>, November 12, 2016.</w:t>
      </w:r>
    </w:p>
    <w:p w:rsidR="006D639E" w:rsidRPr="006D639E" w:rsidRDefault="006D639E" w:rsidP="003A4F05">
      <w:pPr>
        <w:pStyle w:val="Heading1"/>
        <w:shd w:val="clear" w:color="auto" w:fill="FFFFFF"/>
        <w:spacing w:after="245" w:line="240" w:lineRule="auto"/>
        <w:ind w:left="720"/>
        <w:textAlignment w:val="baseline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“Why Protecting Steel Workers from China’s Imports Doesn’t Help America,” cnn.com, </w:t>
      </w:r>
      <w:hyperlink r:id="rId136" w:history="1">
        <w:r w:rsidRPr="00032AAA">
          <w:rPr>
            <w:rStyle w:val="Hyperlink"/>
            <w:b w:val="0"/>
            <w:sz w:val="24"/>
            <w:szCs w:val="24"/>
          </w:rPr>
          <w:t>http://cnn.it/2gVEIEQ</w:t>
        </w:r>
      </w:hyperlink>
      <w:r>
        <w:rPr>
          <w:b w:val="0"/>
          <w:sz w:val="24"/>
          <w:szCs w:val="24"/>
        </w:rPr>
        <w:t>, November 28, 2016.</w:t>
      </w:r>
    </w:p>
    <w:p w:rsidR="007E7872" w:rsidRPr="00304659" w:rsidRDefault="007E7872" w:rsidP="00816C54">
      <w:pPr>
        <w:pStyle w:val="NormalWeb"/>
        <w:spacing w:before="0" w:beforeAutospacing="0" w:after="0" w:afterAutospacing="0"/>
        <w:ind w:firstLine="720"/>
      </w:pPr>
    </w:p>
    <w:p w:rsidR="005574A0" w:rsidRPr="00304659" w:rsidRDefault="005574A0" w:rsidP="00816C54">
      <w:pPr>
        <w:pStyle w:val="NormalWeb"/>
        <w:spacing w:before="0" w:beforeAutospacing="0" w:after="0" w:afterAutospacing="0"/>
        <w:rPr>
          <w:rStyle w:val="Strong"/>
        </w:rPr>
      </w:pPr>
      <w:r w:rsidRPr="00304659">
        <w:rPr>
          <w:rStyle w:val="Strong"/>
        </w:rPr>
        <w:t>Publications: Other</w:t>
      </w:r>
    </w:p>
    <w:p w:rsidR="005574A0" w:rsidRPr="00304659" w:rsidRDefault="005574A0" w:rsidP="00816C54">
      <w:pPr>
        <w:pStyle w:val="NormalWeb"/>
        <w:spacing w:before="0" w:beforeAutospacing="0" w:after="0" w:afterAutospacing="0"/>
      </w:pPr>
    </w:p>
    <w:p w:rsidR="005574A0" w:rsidRPr="00304659" w:rsidRDefault="005574A0" w:rsidP="00816C54">
      <w:pPr>
        <w:pStyle w:val="NormalWeb"/>
        <w:spacing w:before="0" w:beforeAutospacing="0" w:after="0" w:afterAutospacing="0"/>
        <w:ind w:firstLine="720"/>
      </w:pPr>
      <w:r w:rsidRPr="00304659">
        <w:t xml:space="preserve">“The Seasonal Cycle and the Business Cycle,” </w:t>
      </w:r>
      <w:r w:rsidRPr="00304659">
        <w:rPr>
          <w:rStyle w:val="Emphasis"/>
        </w:rPr>
        <w:t>NBER Reporter</w:t>
      </w:r>
      <w:r w:rsidRPr="00304659">
        <w:t xml:space="preserve">, Spring, 1989. </w:t>
      </w:r>
    </w:p>
    <w:p w:rsidR="005574A0" w:rsidRPr="00304659" w:rsidRDefault="005574A0" w:rsidP="00816C54">
      <w:pPr>
        <w:pStyle w:val="NormalWeb"/>
        <w:spacing w:before="0" w:beforeAutospacing="0" w:after="0" w:afterAutospacing="0"/>
        <w:ind w:left="720"/>
      </w:pPr>
      <w:r w:rsidRPr="00304659">
        <w:t xml:space="preserve">“An Economic Analysis of Drug Prohibition,”  </w:t>
      </w:r>
      <w:r w:rsidRPr="00304659">
        <w:rPr>
          <w:rStyle w:val="Emphasis"/>
        </w:rPr>
        <w:t>Espana Economica</w:t>
      </w:r>
      <w:r w:rsidRPr="00304659">
        <w:t xml:space="preserve">, April 1992, #1063, 62-72. </w:t>
      </w:r>
    </w:p>
    <w:p w:rsidR="005574A0" w:rsidRPr="00304659" w:rsidRDefault="005574A0" w:rsidP="00816C54">
      <w:pPr>
        <w:pStyle w:val="NormalWeb"/>
        <w:spacing w:before="0" w:beforeAutospacing="0" w:after="0" w:afterAutospacing="0"/>
        <w:ind w:left="720"/>
      </w:pPr>
    </w:p>
    <w:p w:rsidR="005574A0" w:rsidRPr="00304659" w:rsidRDefault="005574A0" w:rsidP="00816C54">
      <w:pPr>
        <w:pStyle w:val="NormalWeb"/>
        <w:spacing w:before="0" w:beforeAutospacing="0" w:after="0" w:afterAutospacing="0"/>
        <w:ind w:left="720"/>
      </w:pPr>
      <w:r w:rsidRPr="00304659">
        <w:t>“Seasonality and Monetary Policy,” in </w:t>
      </w:r>
      <w:r w:rsidRPr="00304659">
        <w:rPr>
          <w:rStyle w:val="Emphasis"/>
        </w:rPr>
        <w:t>The New Palgrave Dictionary of Money and Finance</w:t>
      </w:r>
      <w:r w:rsidRPr="00304659">
        <w:t xml:space="preserve">, Peter Newman, Murray Milgate, and John Eatwell, eds., London: The Macmillan Press, 1992. </w:t>
      </w:r>
    </w:p>
    <w:p w:rsidR="005574A0" w:rsidRPr="00304659" w:rsidRDefault="005574A0" w:rsidP="00816C54">
      <w:pPr>
        <w:pStyle w:val="NormalWeb"/>
        <w:spacing w:before="0" w:beforeAutospacing="0" w:after="0" w:afterAutospacing="0"/>
        <w:ind w:left="720"/>
      </w:pPr>
    </w:p>
    <w:p w:rsidR="005574A0" w:rsidRPr="00304659" w:rsidRDefault="005574A0" w:rsidP="00816C54">
      <w:pPr>
        <w:pStyle w:val="NormalWeb"/>
        <w:spacing w:before="0" w:beforeAutospacing="0" w:after="0" w:afterAutospacing="0"/>
        <w:ind w:left="720"/>
      </w:pPr>
      <w:r w:rsidRPr="00304659">
        <w:rPr>
          <w:rStyle w:val="Emphasis"/>
        </w:rPr>
        <w:t>Under the Influence? Drugs and the American Work Force</w:t>
      </w:r>
      <w:r w:rsidRPr="00304659">
        <w:t xml:space="preserve">, Jacques Normand, Richard O. Lempert, and Charles P. O'Brien, eds., Washington, D.C.: National Academy Press, 1994 (one of eighteen authors). </w:t>
      </w:r>
    </w:p>
    <w:p w:rsidR="005574A0" w:rsidRPr="00304659" w:rsidRDefault="005574A0" w:rsidP="00816C54">
      <w:pPr>
        <w:pStyle w:val="NormalWeb"/>
        <w:spacing w:before="0" w:beforeAutospacing="0" w:after="0" w:afterAutospacing="0"/>
        <w:ind w:left="720"/>
      </w:pPr>
    </w:p>
    <w:p w:rsidR="005574A0" w:rsidRDefault="005574A0" w:rsidP="001229AD">
      <w:pPr>
        <w:pStyle w:val="NormalWeb"/>
        <w:spacing w:before="0" w:beforeAutospacing="0" w:after="0" w:afterAutospacing="0"/>
        <w:ind w:left="720"/>
      </w:pPr>
      <w:r w:rsidRPr="00304659">
        <w:rPr>
          <w:rStyle w:val="Emphasis"/>
        </w:rPr>
        <w:t>The Economics of Rent Control</w:t>
      </w:r>
      <w:r w:rsidRPr="00304659">
        <w:t xml:space="preserve">, Report to Massachusetts Homeowners Coalition, 1994. </w:t>
      </w:r>
    </w:p>
    <w:p w:rsidR="00792323" w:rsidRPr="00304659" w:rsidRDefault="00792323" w:rsidP="001229AD">
      <w:pPr>
        <w:pStyle w:val="NormalWeb"/>
        <w:spacing w:before="0" w:beforeAutospacing="0" w:after="0" w:afterAutospacing="0"/>
        <w:ind w:left="720"/>
      </w:pPr>
    </w:p>
    <w:p w:rsidR="005574A0" w:rsidRPr="00304659" w:rsidRDefault="005574A0" w:rsidP="00816C54">
      <w:pPr>
        <w:pStyle w:val="NormalWeb"/>
        <w:spacing w:before="0" w:beforeAutospacing="0" w:after="0" w:afterAutospacing="0"/>
        <w:ind w:left="720"/>
      </w:pPr>
      <w:r w:rsidRPr="00304659">
        <w:t xml:space="preserve">“The Economics of Rent Control,” Testimony before the Local Affairs Committee of the Massachusetts Legislature, November 28, 1994. </w:t>
      </w:r>
    </w:p>
    <w:p w:rsidR="005574A0" w:rsidRPr="00304659" w:rsidRDefault="005574A0" w:rsidP="00816C54">
      <w:pPr>
        <w:pStyle w:val="NormalWeb"/>
        <w:spacing w:before="0" w:beforeAutospacing="0" w:after="0" w:afterAutospacing="0"/>
        <w:ind w:left="720"/>
      </w:pPr>
    </w:p>
    <w:p w:rsidR="005574A0" w:rsidRDefault="005574A0" w:rsidP="001229AD">
      <w:pPr>
        <w:pStyle w:val="NormalWeb"/>
        <w:spacing w:before="0" w:beforeAutospacing="0" w:after="0" w:afterAutospacing="0"/>
        <w:ind w:left="720"/>
      </w:pPr>
      <w:r w:rsidRPr="00304659">
        <w:t xml:space="preserve">“The Economic Effects of Drug Prohibition,” </w:t>
      </w:r>
      <w:r w:rsidRPr="00304659">
        <w:rPr>
          <w:rStyle w:val="Emphasis"/>
        </w:rPr>
        <w:t>Economic Times</w:t>
      </w:r>
      <w:r w:rsidRPr="00304659">
        <w:t xml:space="preserve">,  </w:t>
      </w:r>
      <w:r w:rsidRPr="00304659">
        <w:rPr>
          <w:rStyle w:val="Strong"/>
        </w:rPr>
        <w:t>4</w:t>
      </w:r>
      <w:r w:rsidRPr="00304659">
        <w:t xml:space="preserve">(1), Spring 1995, 8-14. </w:t>
      </w:r>
    </w:p>
    <w:p w:rsidR="00792323" w:rsidRPr="00304659" w:rsidRDefault="00792323" w:rsidP="001229AD">
      <w:pPr>
        <w:pStyle w:val="NormalWeb"/>
        <w:spacing w:before="0" w:beforeAutospacing="0" w:after="0" w:afterAutospacing="0"/>
        <w:ind w:left="720"/>
      </w:pPr>
    </w:p>
    <w:p w:rsidR="005574A0" w:rsidRPr="00304659" w:rsidRDefault="005574A0" w:rsidP="00816C54">
      <w:pPr>
        <w:pStyle w:val="NormalWeb"/>
        <w:spacing w:before="0" w:beforeAutospacing="0" w:after="0" w:afterAutospacing="0"/>
        <w:ind w:left="720"/>
      </w:pPr>
      <w:r w:rsidRPr="00304659">
        <w:t xml:space="preserve">“Seasonal Cycles,” in </w:t>
      </w:r>
      <w:r w:rsidRPr="00304659">
        <w:rPr>
          <w:rStyle w:val="Emphasis"/>
        </w:rPr>
        <w:t>Business Cycles and Depressions: An Encyclopedia</w:t>
      </w:r>
      <w:r w:rsidRPr="00304659">
        <w:t xml:space="preserve">, David Glasner, ed., Washington, D.C.: Garland Publishing, 1997, 612. </w:t>
      </w:r>
    </w:p>
    <w:p w:rsidR="005574A0" w:rsidRPr="00304659" w:rsidRDefault="005574A0" w:rsidP="00816C54">
      <w:pPr>
        <w:pStyle w:val="NormalWeb"/>
        <w:spacing w:before="0" w:beforeAutospacing="0" w:after="0" w:afterAutospacing="0"/>
        <w:ind w:left="720"/>
      </w:pPr>
    </w:p>
    <w:p w:rsidR="005574A0" w:rsidRPr="00304659" w:rsidRDefault="005574A0" w:rsidP="00816C54">
      <w:pPr>
        <w:pStyle w:val="NormalWeb"/>
        <w:spacing w:before="0" w:beforeAutospacing="0" w:after="0" w:afterAutospacing="0"/>
        <w:ind w:left="720"/>
      </w:pPr>
      <w:r w:rsidRPr="00304659">
        <w:t xml:space="preserve">“Seasonal Fluctuations and Financial Crises,” in </w:t>
      </w:r>
      <w:r w:rsidRPr="00304659">
        <w:rPr>
          <w:rStyle w:val="Emphasis"/>
        </w:rPr>
        <w:t>Business Cycles and Depressions: An Encyclopedia</w:t>
      </w:r>
      <w:r w:rsidRPr="00304659">
        <w:t xml:space="preserve">, David Glasner, ed., Washington, D.C.: Garland Publishing, 1997, 613-615. </w:t>
      </w:r>
    </w:p>
    <w:p w:rsidR="005574A0" w:rsidRPr="00304659" w:rsidRDefault="005574A0" w:rsidP="00816C54">
      <w:pPr>
        <w:pStyle w:val="NormalWeb"/>
        <w:spacing w:before="0" w:beforeAutospacing="0" w:after="0" w:afterAutospacing="0"/>
        <w:ind w:left="720"/>
      </w:pPr>
    </w:p>
    <w:p w:rsidR="005574A0" w:rsidRPr="00304659" w:rsidRDefault="005574A0" w:rsidP="00816C54">
      <w:pPr>
        <w:pStyle w:val="NormalWeb"/>
        <w:spacing w:before="0" w:beforeAutospacing="0" w:after="0" w:afterAutospacing="0"/>
        <w:ind w:left="720"/>
      </w:pPr>
      <w:r w:rsidRPr="00304659">
        <w:t xml:space="preserve">“Drug Prohibition,” in </w:t>
      </w:r>
      <w:r w:rsidRPr="00304659">
        <w:rPr>
          <w:rStyle w:val="Emphasis"/>
        </w:rPr>
        <w:t>The New Palgrave Dictionary of Economics and the Law</w:t>
      </w:r>
      <w:r w:rsidRPr="00304659">
        <w:t>, Peter Newman, ed., London: The Macmillan Press, 1998, 648-652.</w:t>
      </w:r>
    </w:p>
    <w:p w:rsidR="005574A0" w:rsidRPr="00304659" w:rsidRDefault="005574A0" w:rsidP="00816C54">
      <w:pPr>
        <w:pStyle w:val="NormalWeb"/>
        <w:spacing w:before="0" w:beforeAutospacing="0" w:after="0" w:afterAutospacing="0"/>
        <w:ind w:left="720"/>
      </w:pPr>
    </w:p>
    <w:p w:rsidR="005574A0" w:rsidRPr="00304659" w:rsidRDefault="005574A0" w:rsidP="00816C54">
      <w:pPr>
        <w:pStyle w:val="NormalWeb"/>
        <w:spacing w:before="0" w:beforeAutospacing="0" w:after="0" w:afterAutospacing="0"/>
        <w:ind w:left="720"/>
      </w:pPr>
      <w:r w:rsidRPr="00304659">
        <w:t xml:space="preserve"> “Alcohol Prohibition,” in </w:t>
      </w:r>
      <w:r w:rsidRPr="00304659">
        <w:rPr>
          <w:i/>
          <w:iCs/>
        </w:rPr>
        <w:t xml:space="preserve">Online Encyclopedia of Economic and Business History, </w:t>
      </w:r>
      <w:hyperlink r:id="rId137" w:history="1">
        <w:r w:rsidRPr="00304659">
          <w:rPr>
            <w:rStyle w:val="Hyperlink"/>
          </w:rPr>
          <w:t>http://ww.eh.net/encyclopedia</w:t>
        </w:r>
      </w:hyperlink>
      <w:r w:rsidRPr="00304659">
        <w:t>, 2001.</w:t>
      </w:r>
    </w:p>
    <w:p w:rsidR="005574A0" w:rsidRPr="00304659" w:rsidRDefault="005574A0" w:rsidP="00816C54">
      <w:pPr>
        <w:pStyle w:val="NormalWeb"/>
        <w:spacing w:before="0" w:beforeAutospacing="0" w:after="0" w:afterAutospacing="0"/>
        <w:ind w:left="720"/>
      </w:pPr>
    </w:p>
    <w:p w:rsidR="005574A0" w:rsidRPr="00304659" w:rsidRDefault="005574A0" w:rsidP="00816C54">
      <w:pPr>
        <w:pStyle w:val="NormalWeb"/>
        <w:spacing w:before="0" w:beforeAutospacing="0" w:after="0" w:afterAutospacing="0"/>
        <w:ind w:left="720"/>
        <w:rPr>
          <w:bCs/>
        </w:rPr>
      </w:pPr>
      <w:r w:rsidRPr="00304659">
        <w:rPr>
          <w:bCs/>
          <w:i/>
        </w:rPr>
        <w:t>Large-Format Retailing and Local Economic Activity,</w:t>
      </w:r>
      <w:r w:rsidRPr="00304659">
        <w:rPr>
          <w:bCs/>
        </w:rPr>
        <w:t xml:space="preserve"> with Ed Glaeser, Report to the International Mass Retail Association,  2001.</w:t>
      </w:r>
    </w:p>
    <w:p w:rsidR="005574A0" w:rsidRPr="00304659" w:rsidRDefault="005574A0" w:rsidP="00816C54">
      <w:pPr>
        <w:pStyle w:val="NormalWeb"/>
        <w:spacing w:before="0" w:beforeAutospacing="0" w:after="0" w:afterAutospacing="0"/>
        <w:ind w:left="720"/>
      </w:pPr>
    </w:p>
    <w:p w:rsidR="005574A0" w:rsidRPr="00304659" w:rsidRDefault="005574A0" w:rsidP="00816C54">
      <w:pPr>
        <w:ind w:left="720"/>
        <w:rPr>
          <w:sz w:val="24"/>
          <w:szCs w:val="24"/>
        </w:rPr>
      </w:pPr>
      <w:r w:rsidRPr="00304659">
        <w:rPr>
          <w:sz w:val="24"/>
          <w:szCs w:val="24"/>
        </w:rPr>
        <w:t xml:space="preserve">“Review of </w:t>
      </w:r>
      <w:r w:rsidRPr="00304659">
        <w:rPr>
          <w:i/>
          <w:sz w:val="24"/>
          <w:szCs w:val="24"/>
        </w:rPr>
        <w:t>A Primer on America’s Schools</w:t>
      </w:r>
      <w:r w:rsidRPr="00304659">
        <w:rPr>
          <w:sz w:val="24"/>
          <w:szCs w:val="24"/>
        </w:rPr>
        <w:t xml:space="preserve">, Terry Moe, ed., </w:t>
      </w:r>
      <w:r w:rsidRPr="00304659">
        <w:rPr>
          <w:i/>
          <w:sz w:val="24"/>
          <w:szCs w:val="24"/>
        </w:rPr>
        <w:t>Ideas on Liberty</w:t>
      </w:r>
      <w:r w:rsidRPr="00304659">
        <w:rPr>
          <w:sz w:val="24"/>
          <w:szCs w:val="24"/>
        </w:rPr>
        <w:t xml:space="preserve">, July 2002, </w:t>
      </w:r>
      <w:r w:rsidRPr="00304659">
        <w:rPr>
          <w:b/>
          <w:sz w:val="24"/>
          <w:szCs w:val="24"/>
        </w:rPr>
        <w:t>52</w:t>
      </w:r>
      <w:r w:rsidRPr="00304659">
        <w:rPr>
          <w:sz w:val="24"/>
          <w:szCs w:val="24"/>
        </w:rPr>
        <w:t xml:space="preserve">(7), 57-59. </w:t>
      </w:r>
    </w:p>
    <w:p w:rsidR="005574A0" w:rsidRPr="00304659" w:rsidRDefault="005574A0" w:rsidP="00816C54">
      <w:pPr>
        <w:ind w:left="720"/>
        <w:rPr>
          <w:sz w:val="24"/>
          <w:szCs w:val="24"/>
        </w:rPr>
      </w:pPr>
    </w:p>
    <w:p w:rsidR="005574A0" w:rsidRPr="00304659" w:rsidRDefault="005574A0" w:rsidP="00816C54">
      <w:pPr>
        <w:ind w:left="720"/>
        <w:rPr>
          <w:sz w:val="24"/>
          <w:szCs w:val="24"/>
        </w:rPr>
      </w:pPr>
      <w:r w:rsidRPr="00304659">
        <w:rPr>
          <w:sz w:val="24"/>
          <w:szCs w:val="24"/>
        </w:rPr>
        <w:t>“</w:t>
      </w:r>
      <w:r w:rsidRPr="00304659">
        <w:rPr>
          <w:rFonts w:eastAsia="MS Mincho"/>
          <w:sz w:val="24"/>
          <w:szCs w:val="24"/>
        </w:rPr>
        <w:t xml:space="preserve">The Cross-Country Relation Between Violence, Guns, and Drugs,” in </w:t>
      </w:r>
      <w:r w:rsidRPr="00304659">
        <w:rPr>
          <w:i/>
          <w:iCs/>
          <w:sz w:val="24"/>
          <w:szCs w:val="24"/>
        </w:rPr>
        <w:t>Guns in American Society: An Encyclopedia of History, Politics, Culture, and the Law,</w:t>
      </w:r>
      <w:r w:rsidRPr="00304659">
        <w:rPr>
          <w:sz w:val="24"/>
          <w:szCs w:val="24"/>
        </w:rPr>
        <w:t>, Gregg Carter, ed., Santa Barbara, CA: ABC CLIO Press, 2002, 176-179.</w:t>
      </w:r>
    </w:p>
    <w:p w:rsidR="005574A0" w:rsidRPr="00304659" w:rsidRDefault="005574A0" w:rsidP="00816C54">
      <w:pPr>
        <w:ind w:left="720"/>
        <w:rPr>
          <w:sz w:val="24"/>
          <w:szCs w:val="24"/>
        </w:rPr>
      </w:pPr>
    </w:p>
    <w:p w:rsidR="005574A0" w:rsidRPr="00304659" w:rsidRDefault="005574A0" w:rsidP="00816C54">
      <w:pPr>
        <w:pStyle w:val="NormalWeb"/>
        <w:spacing w:before="0" w:beforeAutospacing="0" w:after="0" w:afterAutospacing="0"/>
        <w:ind w:left="720"/>
      </w:pPr>
      <w:r w:rsidRPr="00304659">
        <w:t xml:space="preserve">“Review of </w:t>
      </w:r>
      <w:r w:rsidRPr="00304659">
        <w:rPr>
          <w:i/>
        </w:rPr>
        <w:t>Drug War Heresies: Learning from Other Vices, Times, &amp; Places</w:t>
      </w:r>
      <w:r w:rsidRPr="00304659">
        <w:t xml:space="preserve">, by Robert J. MacCoun and Peter Reuter,” </w:t>
      </w:r>
      <w:r w:rsidRPr="00304659">
        <w:rPr>
          <w:i/>
        </w:rPr>
        <w:t>The Independent Review</w:t>
      </w:r>
      <w:r w:rsidRPr="00304659">
        <w:t xml:space="preserve">, </w:t>
      </w:r>
      <w:r w:rsidRPr="00304659">
        <w:rPr>
          <w:b/>
        </w:rPr>
        <w:t>7</w:t>
      </w:r>
      <w:r w:rsidRPr="00304659">
        <w:t>(2),  Fall 2002, 297-300.</w:t>
      </w:r>
    </w:p>
    <w:p w:rsidR="005574A0" w:rsidRPr="00304659" w:rsidRDefault="005574A0" w:rsidP="00816C54">
      <w:pPr>
        <w:pStyle w:val="NormalWeb"/>
        <w:spacing w:before="0" w:beforeAutospacing="0" w:after="0" w:afterAutospacing="0"/>
        <w:ind w:left="720"/>
      </w:pPr>
    </w:p>
    <w:p w:rsidR="005574A0" w:rsidRPr="00304659" w:rsidRDefault="005574A0" w:rsidP="001229AD">
      <w:pPr>
        <w:ind w:left="720"/>
        <w:jc w:val="both"/>
        <w:rPr>
          <w:sz w:val="24"/>
          <w:szCs w:val="24"/>
        </w:rPr>
      </w:pPr>
      <w:r w:rsidRPr="00304659">
        <w:rPr>
          <w:sz w:val="24"/>
          <w:szCs w:val="24"/>
        </w:rPr>
        <w:t xml:space="preserve">“The Effect of Marijuana Decriminalization on the Budgets of Massachusetts Governments, With a Discussion of Decriminalization’s Effect on Marijuana Use,” </w:t>
      </w:r>
      <w:r w:rsidRPr="00304659">
        <w:rPr>
          <w:sz w:val="24"/>
          <w:szCs w:val="24"/>
        </w:rPr>
        <w:tab/>
      </w:r>
      <w:r w:rsidRPr="00304659">
        <w:rPr>
          <w:i/>
          <w:sz w:val="24"/>
          <w:szCs w:val="24"/>
        </w:rPr>
        <w:t>Report to the Drug Policy Forum of Massachusetts</w:t>
      </w:r>
      <w:r w:rsidRPr="00304659">
        <w:rPr>
          <w:sz w:val="24"/>
          <w:szCs w:val="24"/>
        </w:rPr>
        <w:t>, October, 2002.</w:t>
      </w:r>
    </w:p>
    <w:p w:rsidR="005574A0" w:rsidRPr="00304659" w:rsidRDefault="005574A0" w:rsidP="00816C54">
      <w:pPr>
        <w:jc w:val="both"/>
        <w:rPr>
          <w:sz w:val="24"/>
          <w:szCs w:val="24"/>
        </w:rPr>
      </w:pPr>
    </w:p>
    <w:p w:rsidR="005574A0" w:rsidRPr="00304659" w:rsidRDefault="005574A0" w:rsidP="001229AD">
      <w:pPr>
        <w:ind w:left="720"/>
        <w:rPr>
          <w:sz w:val="24"/>
          <w:szCs w:val="24"/>
        </w:rPr>
      </w:pPr>
      <w:r w:rsidRPr="00304659">
        <w:rPr>
          <w:sz w:val="24"/>
          <w:szCs w:val="24"/>
        </w:rPr>
        <w:lastRenderedPageBreak/>
        <w:t xml:space="preserve">“The Budgetary Implications of Marijuana Legalization in Massachusetts,” </w:t>
      </w:r>
      <w:r w:rsidRPr="00304659">
        <w:rPr>
          <w:i/>
          <w:sz w:val="24"/>
          <w:szCs w:val="24"/>
        </w:rPr>
        <w:t>Report to Change the Climate,</w:t>
      </w:r>
      <w:r w:rsidRPr="00304659">
        <w:rPr>
          <w:sz w:val="24"/>
          <w:szCs w:val="24"/>
        </w:rPr>
        <w:t xml:space="preserve"> August, 2003.</w:t>
      </w:r>
    </w:p>
    <w:p w:rsidR="005574A0" w:rsidRPr="00304659" w:rsidRDefault="005574A0" w:rsidP="00816C54">
      <w:pPr>
        <w:rPr>
          <w:sz w:val="24"/>
          <w:szCs w:val="24"/>
        </w:rPr>
      </w:pPr>
    </w:p>
    <w:p w:rsidR="005574A0" w:rsidRPr="00304659" w:rsidRDefault="005574A0" w:rsidP="001229AD">
      <w:pPr>
        <w:ind w:left="720"/>
        <w:rPr>
          <w:i/>
          <w:sz w:val="24"/>
          <w:szCs w:val="24"/>
        </w:rPr>
      </w:pPr>
      <w:r w:rsidRPr="00304659">
        <w:rPr>
          <w:sz w:val="24"/>
          <w:szCs w:val="24"/>
        </w:rPr>
        <w:t xml:space="preserve">“A Critique of Estimates of the Economic Costs of Drug Abuse.” </w:t>
      </w:r>
      <w:r w:rsidRPr="00304659">
        <w:rPr>
          <w:i/>
          <w:sz w:val="24"/>
          <w:szCs w:val="24"/>
        </w:rPr>
        <w:t>Report to the Open</w:t>
      </w:r>
      <w:r w:rsidR="001229AD">
        <w:rPr>
          <w:i/>
          <w:sz w:val="24"/>
          <w:szCs w:val="24"/>
        </w:rPr>
        <w:t xml:space="preserve"> </w:t>
      </w:r>
      <w:r w:rsidRPr="00304659">
        <w:rPr>
          <w:i/>
          <w:sz w:val="24"/>
          <w:szCs w:val="24"/>
        </w:rPr>
        <w:t xml:space="preserve">Society Institute, </w:t>
      </w:r>
      <w:r w:rsidRPr="00304659">
        <w:rPr>
          <w:sz w:val="24"/>
          <w:szCs w:val="24"/>
        </w:rPr>
        <w:t>August 2003</w:t>
      </w:r>
      <w:r w:rsidRPr="00304659">
        <w:rPr>
          <w:i/>
          <w:sz w:val="24"/>
          <w:szCs w:val="24"/>
        </w:rPr>
        <w:t>.</w:t>
      </w:r>
    </w:p>
    <w:p w:rsidR="005574A0" w:rsidRPr="00304659" w:rsidRDefault="005574A0" w:rsidP="00816C54">
      <w:pPr>
        <w:rPr>
          <w:sz w:val="24"/>
          <w:szCs w:val="24"/>
        </w:rPr>
      </w:pPr>
    </w:p>
    <w:p w:rsidR="005574A0" w:rsidRPr="00304659" w:rsidRDefault="005574A0" w:rsidP="001229AD">
      <w:pPr>
        <w:ind w:left="720"/>
        <w:jc w:val="both"/>
        <w:rPr>
          <w:sz w:val="24"/>
          <w:szCs w:val="24"/>
        </w:rPr>
      </w:pPr>
      <w:r w:rsidRPr="00304659">
        <w:rPr>
          <w:sz w:val="24"/>
          <w:szCs w:val="24"/>
        </w:rPr>
        <w:t xml:space="preserve">“Review of </w:t>
      </w:r>
      <w:r w:rsidRPr="00304659">
        <w:rPr>
          <w:i/>
          <w:sz w:val="24"/>
          <w:szCs w:val="24"/>
        </w:rPr>
        <w:t xml:space="preserve">Can Gun Control Work?, </w:t>
      </w:r>
      <w:r w:rsidRPr="00304659">
        <w:rPr>
          <w:sz w:val="24"/>
          <w:szCs w:val="24"/>
        </w:rPr>
        <w:t xml:space="preserve">by James B. Jacobs,” </w:t>
      </w:r>
      <w:r w:rsidRPr="00304659">
        <w:rPr>
          <w:i/>
          <w:sz w:val="24"/>
          <w:szCs w:val="24"/>
        </w:rPr>
        <w:t>The Freeman: Ideas on Liberty,</w:t>
      </w:r>
      <w:r w:rsidRPr="00304659">
        <w:rPr>
          <w:sz w:val="24"/>
          <w:szCs w:val="24"/>
        </w:rPr>
        <w:t xml:space="preserve"> May 2004, </w:t>
      </w:r>
      <w:r w:rsidRPr="00304659">
        <w:rPr>
          <w:b/>
          <w:sz w:val="24"/>
          <w:szCs w:val="24"/>
        </w:rPr>
        <w:t>54</w:t>
      </w:r>
      <w:r w:rsidRPr="00304659">
        <w:rPr>
          <w:sz w:val="24"/>
          <w:szCs w:val="24"/>
        </w:rPr>
        <w:t>(4), 43-44.</w:t>
      </w:r>
    </w:p>
    <w:p w:rsidR="005574A0" w:rsidRPr="00304659" w:rsidRDefault="005574A0" w:rsidP="00816C54">
      <w:pPr>
        <w:jc w:val="both"/>
        <w:rPr>
          <w:sz w:val="24"/>
          <w:szCs w:val="24"/>
        </w:rPr>
      </w:pPr>
    </w:p>
    <w:p w:rsidR="005574A0" w:rsidRPr="00304659" w:rsidRDefault="005574A0" w:rsidP="00816C54">
      <w:pPr>
        <w:ind w:firstLine="720"/>
        <w:rPr>
          <w:sz w:val="24"/>
          <w:szCs w:val="24"/>
        </w:rPr>
      </w:pPr>
      <w:r w:rsidRPr="00304659">
        <w:rPr>
          <w:sz w:val="24"/>
          <w:szCs w:val="24"/>
        </w:rPr>
        <w:t xml:space="preserve">“Federal Marijuana Policy: A Preliminary Assessment,” </w:t>
      </w:r>
      <w:r w:rsidRPr="00304659">
        <w:rPr>
          <w:i/>
          <w:sz w:val="24"/>
          <w:szCs w:val="24"/>
        </w:rPr>
        <w:t xml:space="preserve">Report to Taxpayers for </w:t>
      </w:r>
      <w:r w:rsidRPr="00304659">
        <w:rPr>
          <w:i/>
          <w:sz w:val="24"/>
          <w:szCs w:val="24"/>
        </w:rPr>
        <w:tab/>
        <w:t xml:space="preserve">Common Sense, </w:t>
      </w:r>
      <w:r w:rsidRPr="00304659">
        <w:rPr>
          <w:sz w:val="24"/>
          <w:szCs w:val="24"/>
        </w:rPr>
        <w:t>March 2005.</w:t>
      </w:r>
    </w:p>
    <w:p w:rsidR="005574A0" w:rsidRPr="00304659" w:rsidRDefault="005574A0" w:rsidP="00816C54">
      <w:pPr>
        <w:ind w:firstLine="720"/>
        <w:rPr>
          <w:sz w:val="24"/>
          <w:szCs w:val="24"/>
        </w:rPr>
      </w:pPr>
    </w:p>
    <w:p w:rsidR="005574A0" w:rsidRPr="00304659" w:rsidRDefault="005574A0" w:rsidP="001229AD">
      <w:pPr>
        <w:ind w:left="720"/>
        <w:rPr>
          <w:sz w:val="24"/>
          <w:szCs w:val="24"/>
        </w:rPr>
      </w:pPr>
      <w:r w:rsidRPr="00304659">
        <w:rPr>
          <w:sz w:val="24"/>
          <w:szCs w:val="24"/>
        </w:rPr>
        <w:t xml:space="preserve">“Opening Pandora’s Box:: Alternative Illicit Trade Control.  A Review of Moises Naim’s </w:t>
      </w:r>
      <w:r w:rsidRPr="00304659">
        <w:rPr>
          <w:i/>
          <w:sz w:val="24"/>
          <w:szCs w:val="24"/>
        </w:rPr>
        <w:t>Illicit</w:t>
      </w:r>
      <w:r w:rsidRPr="00304659">
        <w:rPr>
          <w:sz w:val="24"/>
          <w:szCs w:val="24"/>
        </w:rPr>
        <w:t xml:space="preserve">,” </w:t>
      </w:r>
      <w:r w:rsidRPr="00304659">
        <w:rPr>
          <w:i/>
          <w:sz w:val="24"/>
          <w:szCs w:val="24"/>
        </w:rPr>
        <w:t>Georgetown Journal of International Affairs,</w:t>
      </w:r>
      <w:r w:rsidRPr="00304659">
        <w:rPr>
          <w:sz w:val="24"/>
          <w:szCs w:val="24"/>
        </w:rPr>
        <w:t xml:space="preserve"> </w:t>
      </w:r>
      <w:r w:rsidRPr="00304659">
        <w:rPr>
          <w:b/>
          <w:sz w:val="24"/>
          <w:szCs w:val="24"/>
        </w:rPr>
        <w:t xml:space="preserve">VII, </w:t>
      </w:r>
      <w:r w:rsidRPr="00304659">
        <w:rPr>
          <w:sz w:val="24"/>
          <w:szCs w:val="24"/>
        </w:rPr>
        <w:t>(2, Summer/Fall 2006), 155-159.</w:t>
      </w:r>
    </w:p>
    <w:p w:rsidR="005574A0" w:rsidRPr="00304659" w:rsidRDefault="005574A0" w:rsidP="00816C54">
      <w:pPr>
        <w:rPr>
          <w:sz w:val="24"/>
          <w:szCs w:val="24"/>
        </w:rPr>
      </w:pPr>
    </w:p>
    <w:p w:rsidR="005574A0" w:rsidRPr="00304659" w:rsidRDefault="005574A0" w:rsidP="00187E48">
      <w:pPr>
        <w:rPr>
          <w:sz w:val="24"/>
          <w:szCs w:val="24"/>
        </w:rPr>
      </w:pPr>
      <w:r w:rsidRPr="00304659">
        <w:rPr>
          <w:sz w:val="24"/>
          <w:szCs w:val="24"/>
        </w:rPr>
        <w:tab/>
        <w:t xml:space="preserve">“The Effect of Marijuana Decriminalization on the Budgets of Massachusetts </w:t>
      </w:r>
      <w:r w:rsidRPr="00304659">
        <w:rPr>
          <w:sz w:val="24"/>
          <w:szCs w:val="24"/>
        </w:rPr>
        <w:tab/>
        <w:t>Governments, With a Discussion of Decriminalization’s Effect on Marijuana Use</w:t>
      </w:r>
    </w:p>
    <w:p w:rsidR="005574A0" w:rsidRPr="00304659" w:rsidRDefault="005574A0" w:rsidP="001229AD">
      <w:pPr>
        <w:ind w:left="720"/>
        <w:rPr>
          <w:sz w:val="24"/>
          <w:szCs w:val="24"/>
        </w:rPr>
      </w:pPr>
      <w:r w:rsidRPr="00304659">
        <w:rPr>
          <w:sz w:val="24"/>
          <w:szCs w:val="24"/>
        </w:rPr>
        <w:t xml:space="preserve">An Update of Miron (2002a),” Report for </w:t>
      </w:r>
      <w:r w:rsidRPr="00304659">
        <w:rPr>
          <w:i/>
          <w:sz w:val="24"/>
          <w:szCs w:val="24"/>
        </w:rPr>
        <w:t>Committee for Sensible Marijuana Policy,</w:t>
      </w:r>
      <w:r w:rsidRPr="00304659">
        <w:rPr>
          <w:sz w:val="24"/>
          <w:szCs w:val="24"/>
        </w:rPr>
        <w:t xml:space="preserve"> 2007.</w:t>
      </w:r>
    </w:p>
    <w:p w:rsidR="005574A0" w:rsidRPr="00304659" w:rsidRDefault="005574A0" w:rsidP="00187E48">
      <w:pPr>
        <w:rPr>
          <w:sz w:val="24"/>
          <w:szCs w:val="24"/>
        </w:rPr>
      </w:pPr>
    </w:p>
    <w:p w:rsidR="005574A0" w:rsidRPr="00304659" w:rsidRDefault="005574A0" w:rsidP="001229AD">
      <w:pPr>
        <w:ind w:left="720"/>
        <w:rPr>
          <w:sz w:val="24"/>
          <w:szCs w:val="24"/>
        </w:rPr>
      </w:pPr>
      <w:r w:rsidRPr="00304659">
        <w:rPr>
          <w:sz w:val="24"/>
          <w:szCs w:val="24"/>
        </w:rPr>
        <w:t xml:space="preserve">“The Effect of the Minimum Legal Drinking Age on Traffic Fatalities in Different Age Groups,” with Elina Tetelbaum, Report for </w:t>
      </w:r>
      <w:r w:rsidRPr="00304659">
        <w:rPr>
          <w:i/>
          <w:sz w:val="24"/>
          <w:szCs w:val="24"/>
        </w:rPr>
        <w:t>Choose Responsibility</w:t>
      </w:r>
      <w:r w:rsidRPr="00304659">
        <w:rPr>
          <w:sz w:val="24"/>
          <w:szCs w:val="24"/>
        </w:rPr>
        <w:t>, 2007.</w:t>
      </w:r>
    </w:p>
    <w:p w:rsidR="005574A0" w:rsidRPr="00304659" w:rsidRDefault="005574A0" w:rsidP="00614818">
      <w:pPr>
        <w:rPr>
          <w:sz w:val="24"/>
          <w:szCs w:val="24"/>
        </w:rPr>
      </w:pPr>
    </w:p>
    <w:p w:rsidR="005574A0" w:rsidRPr="00304659" w:rsidRDefault="005574A0" w:rsidP="001229AD">
      <w:pPr>
        <w:ind w:left="720"/>
        <w:rPr>
          <w:sz w:val="24"/>
          <w:szCs w:val="24"/>
        </w:rPr>
      </w:pPr>
      <w:r w:rsidRPr="00304659">
        <w:rPr>
          <w:sz w:val="24"/>
          <w:szCs w:val="24"/>
        </w:rPr>
        <w:t xml:space="preserve">“Affidavit of Jeffrey Miron” in </w:t>
      </w:r>
      <w:r w:rsidRPr="00304659">
        <w:rPr>
          <w:i/>
          <w:sz w:val="24"/>
          <w:szCs w:val="24"/>
        </w:rPr>
        <w:t>Commonwealth of Massachusetts v. Richard Cusick and Russell Stroup</w:t>
      </w:r>
      <w:r w:rsidRPr="00304659">
        <w:rPr>
          <w:sz w:val="24"/>
          <w:szCs w:val="24"/>
        </w:rPr>
        <w:t>, March 30, 2008.</w:t>
      </w:r>
    </w:p>
    <w:p w:rsidR="005574A0" w:rsidRPr="00304659" w:rsidRDefault="005574A0" w:rsidP="00614818">
      <w:pPr>
        <w:rPr>
          <w:sz w:val="24"/>
          <w:szCs w:val="24"/>
        </w:rPr>
      </w:pPr>
    </w:p>
    <w:p w:rsidR="005574A0" w:rsidRPr="00304659" w:rsidRDefault="005574A0" w:rsidP="001229AD">
      <w:pPr>
        <w:ind w:left="720"/>
        <w:rPr>
          <w:sz w:val="24"/>
          <w:szCs w:val="24"/>
        </w:rPr>
      </w:pPr>
      <w:r w:rsidRPr="00304659">
        <w:rPr>
          <w:sz w:val="24"/>
          <w:szCs w:val="24"/>
        </w:rPr>
        <w:t>“Drugs and Violence,” Report for World Bank Project on Crime and Violence in Central America, forthcoming, 2009.</w:t>
      </w:r>
    </w:p>
    <w:p w:rsidR="005574A0" w:rsidRPr="00304659" w:rsidRDefault="005574A0" w:rsidP="00614818">
      <w:pPr>
        <w:rPr>
          <w:sz w:val="24"/>
          <w:szCs w:val="24"/>
        </w:rPr>
      </w:pPr>
    </w:p>
    <w:p w:rsidR="005574A0" w:rsidRPr="00304659" w:rsidRDefault="005574A0" w:rsidP="001229AD">
      <w:pPr>
        <w:ind w:left="720"/>
        <w:rPr>
          <w:sz w:val="24"/>
          <w:szCs w:val="24"/>
        </w:rPr>
      </w:pPr>
      <w:r w:rsidRPr="00304659">
        <w:rPr>
          <w:sz w:val="24"/>
          <w:szCs w:val="24"/>
        </w:rPr>
        <w:t xml:space="preserve">“The Budgetary Implications of Drug Prohibition,” Report for the Criminal Justice Policy </w:t>
      </w:r>
      <w:r w:rsidRPr="00304659">
        <w:rPr>
          <w:sz w:val="24"/>
          <w:szCs w:val="24"/>
        </w:rPr>
        <w:tab/>
        <w:t>Foundation and Law Enforcement Against Prohibition, 2008.</w:t>
      </w:r>
    </w:p>
    <w:p w:rsidR="005574A0" w:rsidRPr="00304659" w:rsidRDefault="005574A0" w:rsidP="00614818">
      <w:pPr>
        <w:rPr>
          <w:sz w:val="24"/>
          <w:szCs w:val="24"/>
        </w:rPr>
      </w:pPr>
    </w:p>
    <w:p w:rsidR="005574A0" w:rsidRPr="00304659" w:rsidRDefault="005574A0" w:rsidP="0011508E">
      <w:pPr>
        <w:ind w:left="720"/>
        <w:rPr>
          <w:sz w:val="24"/>
          <w:szCs w:val="24"/>
        </w:rPr>
      </w:pPr>
      <w:r w:rsidRPr="00304659">
        <w:rPr>
          <w:sz w:val="24"/>
          <w:szCs w:val="24"/>
        </w:rPr>
        <w:t>“Bailout o</w:t>
      </w:r>
      <w:r w:rsidR="00D70004" w:rsidRPr="00304659">
        <w:rPr>
          <w:sz w:val="24"/>
          <w:szCs w:val="24"/>
        </w:rPr>
        <w:t>r</w:t>
      </w:r>
      <w:r w:rsidRPr="00304659">
        <w:rPr>
          <w:sz w:val="24"/>
          <w:szCs w:val="24"/>
        </w:rPr>
        <w:t xml:space="preserve"> Bankruptcy?,” </w:t>
      </w:r>
      <w:r w:rsidRPr="00304659">
        <w:rPr>
          <w:i/>
          <w:sz w:val="24"/>
          <w:szCs w:val="24"/>
        </w:rPr>
        <w:t>Cato Journal</w:t>
      </w:r>
      <w:r w:rsidR="006545F3" w:rsidRPr="00304659">
        <w:rPr>
          <w:sz w:val="24"/>
          <w:szCs w:val="24"/>
        </w:rPr>
        <w:t xml:space="preserve">, </w:t>
      </w:r>
      <w:r w:rsidR="006545F3" w:rsidRPr="00304659">
        <w:rPr>
          <w:b/>
          <w:sz w:val="24"/>
          <w:szCs w:val="24"/>
        </w:rPr>
        <w:t>29</w:t>
      </w:r>
      <w:r w:rsidR="006545F3" w:rsidRPr="00304659">
        <w:rPr>
          <w:sz w:val="24"/>
          <w:szCs w:val="24"/>
        </w:rPr>
        <w:t>(1), 1-17, 2009.</w:t>
      </w:r>
    </w:p>
    <w:p w:rsidR="005574A0" w:rsidRPr="00304659" w:rsidRDefault="005574A0" w:rsidP="0011508E">
      <w:pPr>
        <w:ind w:left="720"/>
        <w:rPr>
          <w:sz w:val="24"/>
          <w:szCs w:val="24"/>
        </w:rPr>
      </w:pPr>
    </w:p>
    <w:p w:rsidR="005574A0" w:rsidRPr="00304659" w:rsidRDefault="005574A0" w:rsidP="0011508E">
      <w:pPr>
        <w:ind w:left="720"/>
        <w:rPr>
          <w:sz w:val="24"/>
          <w:szCs w:val="24"/>
        </w:rPr>
      </w:pPr>
      <w:r w:rsidRPr="00304659">
        <w:rPr>
          <w:sz w:val="24"/>
          <w:szCs w:val="24"/>
        </w:rPr>
        <w:t xml:space="preserve">“Did the Federal Drinking Age Save Lives?,” with Elina Tetelbaum, </w:t>
      </w:r>
      <w:r w:rsidRPr="00304659">
        <w:rPr>
          <w:i/>
          <w:sz w:val="24"/>
          <w:szCs w:val="24"/>
        </w:rPr>
        <w:t>Regulation</w:t>
      </w:r>
      <w:r w:rsidRPr="00304659">
        <w:rPr>
          <w:sz w:val="24"/>
          <w:szCs w:val="24"/>
        </w:rPr>
        <w:t xml:space="preserve">, Spring 2009, </w:t>
      </w:r>
      <w:r w:rsidRPr="00304659">
        <w:rPr>
          <w:b/>
          <w:sz w:val="24"/>
          <w:szCs w:val="24"/>
        </w:rPr>
        <w:t>32</w:t>
      </w:r>
      <w:r w:rsidRPr="00304659">
        <w:rPr>
          <w:sz w:val="24"/>
          <w:szCs w:val="24"/>
        </w:rPr>
        <w:t>(1), 10-15.</w:t>
      </w:r>
    </w:p>
    <w:p w:rsidR="005574A0" w:rsidRPr="00304659" w:rsidRDefault="005574A0" w:rsidP="0011508E">
      <w:pPr>
        <w:ind w:left="720"/>
        <w:rPr>
          <w:sz w:val="24"/>
          <w:szCs w:val="24"/>
        </w:rPr>
      </w:pPr>
    </w:p>
    <w:p w:rsidR="005574A0" w:rsidRPr="00304659" w:rsidRDefault="005574A0" w:rsidP="0011508E">
      <w:pPr>
        <w:ind w:left="720"/>
        <w:rPr>
          <w:sz w:val="24"/>
          <w:szCs w:val="24"/>
        </w:rPr>
      </w:pPr>
      <w:r w:rsidRPr="00304659">
        <w:rPr>
          <w:sz w:val="24"/>
          <w:szCs w:val="24"/>
        </w:rPr>
        <w:t xml:space="preserve">“Do We Need Deposit Insurance?,” </w:t>
      </w:r>
      <w:r w:rsidRPr="00304659">
        <w:rPr>
          <w:i/>
          <w:sz w:val="24"/>
          <w:szCs w:val="24"/>
        </w:rPr>
        <w:t>The Freeman</w:t>
      </w:r>
      <w:r w:rsidR="006545F3" w:rsidRPr="00304659">
        <w:rPr>
          <w:i/>
          <w:sz w:val="24"/>
          <w:szCs w:val="24"/>
        </w:rPr>
        <w:t xml:space="preserve"> Online</w:t>
      </w:r>
      <w:r w:rsidRPr="00304659">
        <w:rPr>
          <w:sz w:val="24"/>
          <w:szCs w:val="24"/>
        </w:rPr>
        <w:t xml:space="preserve">, </w:t>
      </w:r>
      <w:r w:rsidR="006545F3" w:rsidRPr="00304659">
        <w:rPr>
          <w:sz w:val="24"/>
          <w:szCs w:val="24"/>
        </w:rPr>
        <w:t>59(4), May, 2009.</w:t>
      </w:r>
    </w:p>
    <w:p w:rsidR="00FD33AA" w:rsidRPr="00304659" w:rsidRDefault="00FD33AA" w:rsidP="0011508E">
      <w:pPr>
        <w:ind w:left="720"/>
        <w:rPr>
          <w:sz w:val="24"/>
          <w:szCs w:val="24"/>
        </w:rPr>
      </w:pPr>
    </w:p>
    <w:p w:rsidR="00FD33AA" w:rsidRPr="00304659" w:rsidRDefault="00FD33AA" w:rsidP="0011508E">
      <w:pPr>
        <w:ind w:left="720"/>
        <w:rPr>
          <w:sz w:val="24"/>
          <w:szCs w:val="24"/>
        </w:rPr>
      </w:pPr>
      <w:r w:rsidRPr="00304659">
        <w:rPr>
          <w:sz w:val="24"/>
          <w:szCs w:val="24"/>
        </w:rPr>
        <w:t xml:space="preserve">“The Case Against the Fiscal Stimulus,” </w:t>
      </w:r>
      <w:r w:rsidRPr="00304659">
        <w:rPr>
          <w:i/>
          <w:sz w:val="24"/>
          <w:szCs w:val="24"/>
        </w:rPr>
        <w:t>Harvard Journal of Law and Public Policy,</w:t>
      </w:r>
      <w:r w:rsidRPr="00304659">
        <w:rPr>
          <w:sz w:val="24"/>
          <w:szCs w:val="24"/>
        </w:rPr>
        <w:t xml:space="preserve"> </w:t>
      </w:r>
      <w:r w:rsidRPr="00304659">
        <w:rPr>
          <w:b/>
          <w:sz w:val="24"/>
          <w:szCs w:val="24"/>
        </w:rPr>
        <w:t>33</w:t>
      </w:r>
      <w:r w:rsidRPr="00304659">
        <w:rPr>
          <w:sz w:val="24"/>
          <w:szCs w:val="24"/>
        </w:rPr>
        <w:t>(2), Spring, 2010, 519-529.</w:t>
      </w:r>
    </w:p>
    <w:p w:rsidR="00FD33AA" w:rsidRPr="00304659" w:rsidRDefault="00FD33AA" w:rsidP="0011508E">
      <w:pPr>
        <w:ind w:left="720"/>
        <w:rPr>
          <w:sz w:val="24"/>
          <w:szCs w:val="24"/>
        </w:rPr>
      </w:pPr>
    </w:p>
    <w:p w:rsidR="00FD33AA" w:rsidRPr="00304659" w:rsidRDefault="00FD33AA" w:rsidP="0011508E">
      <w:pPr>
        <w:ind w:left="720"/>
        <w:rPr>
          <w:sz w:val="24"/>
          <w:szCs w:val="24"/>
        </w:rPr>
      </w:pPr>
      <w:r w:rsidRPr="00304659">
        <w:rPr>
          <w:sz w:val="24"/>
          <w:szCs w:val="24"/>
        </w:rPr>
        <w:t xml:space="preserve">“Should Governments Try to Reduce Sin?,” </w:t>
      </w:r>
      <w:r w:rsidRPr="00304659">
        <w:rPr>
          <w:i/>
          <w:sz w:val="24"/>
          <w:szCs w:val="24"/>
        </w:rPr>
        <w:t>Harvard College Economics Review,</w:t>
      </w:r>
      <w:r w:rsidRPr="00304659">
        <w:rPr>
          <w:sz w:val="24"/>
          <w:szCs w:val="24"/>
        </w:rPr>
        <w:t xml:space="preserve"> </w:t>
      </w:r>
      <w:r w:rsidRPr="00304659">
        <w:rPr>
          <w:b/>
          <w:sz w:val="24"/>
          <w:szCs w:val="24"/>
        </w:rPr>
        <w:t>4</w:t>
      </w:r>
      <w:r w:rsidRPr="00304659">
        <w:rPr>
          <w:sz w:val="24"/>
          <w:szCs w:val="24"/>
        </w:rPr>
        <w:t xml:space="preserve">(1), </w:t>
      </w:r>
      <w:r w:rsidR="00B90719" w:rsidRPr="00304659">
        <w:rPr>
          <w:sz w:val="24"/>
          <w:szCs w:val="24"/>
        </w:rPr>
        <w:t xml:space="preserve"> 2009, </w:t>
      </w:r>
      <w:r w:rsidRPr="00304659">
        <w:rPr>
          <w:sz w:val="24"/>
          <w:szCs w:val="24"/>
        </w:rPr>
        <w:t>4-5.</w:t>
      </w:r>
    </w:p>
    <w:p w:rsidR="005574A0" w:rsidRPr="00304659" w:rsidRDefault="005574A0" w:rsidP="0011508E">
      <w:pPr>
        <w:ind w:left="720"/>
        <w:rPr>
          <w:sz w:val="24"/>
          <w:szCs w:val="24"/>
        </w:rPr>
      </w:pPr>
    </w:p>
    <w:p w:rsidR="005A6A93" w:rsidRPr="00304659" w:rsidRDefault="005A6A93" w:rsidP="0011508E">
      <w:pPr>
        <w:ind w:left="720"/>
        <w:rPr>
          <w:sz w:val="24"/>
          <w:szCs w:val="24"/>
        </w:rPr>
      </w:pPr>
      <w:r w:rsidRPr="00304659">
        <w:rPr>
          <w:sz w:val="24"/>
          <w:szCs w:val="24"/>
        </w:rPr>
        <w:lastRenderedPageBreak/>
        <w:t xml:space="preserve">“The Budgetary Impact of Ending Drug Prohibition,” with Katherine Waldock, </w:t>
      </w:r>
      <w:r w:rsidRPr="00304659">
        <w:rPr>
          <w:i/>
          <w:sz w:val="24"/>
          <w:szCs w:val="24"/>
        </w:rPr>
        <w:t>The Cato Institute</w:t>
      </w:r>
      <w:r w:rsidRPr="00304659">
        <w:rPr>
          <w:sz w:val="24"/>
          <w:szCs w:val="24"/>
        </w:rPr>
        <w:t>, September, 2010.</w:t>
      </w:r>
    </w:p>
    <w:p w:rsidR="00D32E23" w:rsidRPr="00304659" w:rsidRDefault="00D32E23" w:rsidP="0011508E">
      <w:pPr>
        <w:ind w:left="720"/>
        <w:rPr>
          <w:sz w:val="24"/>
          <w:szCs w:val="24"/>
        </w:rPr>
      </w:pPr>
    </w:p>
    <w:p w:rsidR="00D32E23" w:rsidRPr="00304659" w:rsidRDefault="00D32E23" w:rsidP="0011508E">
      <w:pPr>
        <w:ind w:left="720"/>
        <w:rPr>
          <w:sz w:val="24"/>
          <w:szCs w:val="24"/>
        </w:rPr>
      </w:pPr>
      <w:r w:rsidRPr="00304659">
        <w:rPr>
          <w:sz w:val="24"/>
          <w:szCs w:val="24"/>
        </w:rPr>
        <w:t xml:space="preserve">“The Negative Consequences of Government Expenditure,” Mercatus </w:t>
      </w:r>
      <w:r w:rsidR="008F5AC3" w:rsidRPr="00304659">
        <w:rPr>
          <w:sz w:val="24"/>
          <w:szCs w:val="24"/>
        </w:rPr>
        <w:t xml:space="preserve">Working </w:t>
      </w:r>
      <w:r w:rsidRPr="00304659">
        <w:rPr>
          <w:sz w:val="24"/>
          <w:szCs w:val="24"/>
        </w:rPr>
        <w:t xml:space="preserve">Paper No. </w:t>
      </w:r>
      <w:r w:rsidR="008F5AC3" w:rsidRPr="00304659">
        <w:rPr>
          <w:sz w:val="24"/>
          <w:szCs w:val="24"/>
        </w:rPr>
        <w:t>10-</w:t>
      </w:r>
      <w:r w:rsidRPr="00304659">
        <w:rPr>
          <w:sz w:val="24"/>
          <w:szCs w:val="24"/>
        </w:rPr>
        <w:t xml:space="preserve">83, George Mason University, November 2010. </w:t>
      </w:r>
    </w:p>
    <w:p w:rsidR="002E0299" w:rsidRPr="00304659" w:rsidRDefault="002E0299" w:rsidP="0011508E">
      <w:pPr>
        <w:ind w:left="720"/>
        <w:rPr>
          <w:sz w:val="24"/>
          <w:szCs w:val="24"/>
        </w:rPr>
      </w:pPr>
    </w:p>
    <w:p w:rsidR="002E0299" w:rsidRPr="00304659" w:rsidRDefault="002E0299" w:rsidP="0011508E">
      <w:pPr>
        <w:ind w:left="720"/>
        <w:rPr>
          <w:sz w:val="24"/>
          <w:szCs w:val="24"/>
        </w:rPr>
      </w:pPr>
      <w:r w:rsidRPr="00304659">
        <w:rPr>
          <w:sz w:val="24"/>
          <w:szCs w:val="24"/>
        </w:rPr>
        <w:t xml:space="preserve">“Rethinking Redistribution,” </w:t>
      </w:r>
      <w:r w:rsidRPr="00304659">
        <w:rPr>
          <w:i/>
          <w:sz w:val="24"/>
          <w:szCs w:val="24"/>
        </w:rPr>
        <w:t>National Affairs</w:t>
      </w:r>
      <w:r w:rsidRPr="00304659">
        <w:rPr>
          <w:sz w:val="24"/>
          <w:szCs w:val="24"/>
        </w:rPr>
        <w:t xml:space="preserve">, </w:t>
      </w:r>
      <w:r w:rsidR="00DC4EAE" w:rsidRPr="00304659">
        <w:rPr>
          <w:b/>
          <w:sz w:val="24"/>
          <w:szCs w:val="24"/>
        </w:rPr>
        <w:t>6</w:t>
      </w:r>
      <w:r w:rsidR="00DC4EAE" w:rsidRPr="00304659">
        <w:rPr>
          <w:sz w:val="24"/>
          <w:szCs w:val="24"/>
        </w:rPr>
        <w:t xml:space="preserve">(Winter), </w:t>
      </w:r>
      <w:r w:rsidR="00B90719" w:rsidRPr="00304659">
        <w:rPr>
          <w:sz w:val="24"/>
          <w:szCs w:val="24"/>
        </w:rPr>
        <w:t xml:space="preserve">2011, </w:t>
      </w:r>
      <w:r w:rsidR="00DC4EAE" w:rsidRPr="00304659">
        <w:rPr>
          <w:sz w:val="24"/>
          <w:szCs w:val="24"/>
        </w:rPr>
        <w:t>70-85.</w:t>
      </w:r>
    </w:p>
    <w:p w:rsidR="00FD7C64" w:rsidRPr="00304659" w:rsidRDefault="00FD7C64" w:rsidP="0011508E">
      <w:pPr>
        <w:ind w:left="720"/>
        <w:rPr>
          <w:sz w:val="24"/>
          <w:szCs w:val="24"/>
        </w:rPr>
      </w:pPr>
    </w:p>
    <w:p w:rsidR="00FD7C64" w:rsidRPr="00304659" w:rsidRDefault="00FD7C64" w:rsidP="0011508E">
      <w:pPr>
        <w:ind w:left="720"/>
        <w:rPr>
          <w:sz w:val="24"/>
          <w:szCs w:val="24"/>
        </w:rPr>
      </w:pPr>
      <w:r w:rsidRPr="00304659">
        <w:rPr>
          <w:sz w:val="24"/>
          <w:szCs w:val="24"/>
        </w:rPr>
        <w:t>“Libertarianism, from A</w:t>
      </w:r>
      <w:r w:rsidR="006C3C8F" w:rsidRPr="00304659">
        <w:rPr>
          <w:sz w:val="24"/>
          <w:szCs w:val="24"/>
        </w:rPr>
        <w:t xml:space="preserve"> to Z,” blog, jeffreymiron.com</w:t>
      </w:r>
      <w:r w:rsidRPr="00304659">
        <w:rPr>
          <w:sz w:val="24"/>
          <w:szCs w:val="24"/>
        </w:rPr>
        <w:t>.</w:t>
      </w:r>
    </w:p>
    <w:p w:rsidR="006C3C8F" w:rsidRPr="00304659" w:rsidRDefault="006C3C8F" w:rsidP="0011508E">
      <w:pPr>
        <w:ind w:left="720"/>
        <w:rPr>
          <w:sz w:val="24"/>
          <w:szCs w:val="24"/>
        </w:rPr>
      </w:pPr>
    </w:p>
    <w:p w:rsidR="006C3C8F" w:rsidRPr="00304659" w:rsidRDefault="006C3C8F" w:rsidP="0011508E">
      <w:pPr>
        <w:ind w:left="720"/>
        <w:rPr>
          <w:sz w:val="24"/>
          <w:szCs w:val="24"/>
        </w:rPr>
      </w:pPr>
      <w:r w:rsidRPr="00304659">
        <w:rPr>
          <w:sz w:val="24"/>
          <w:szCs w:val="24"/>
        </w:rPr>
        <w:t>“The Fiscal Health of U.S. States,” Mercatus Working Paper No. 11-33, George Mason University, August 15, 2011.</w:t>
      </w:r>
    </w:p>
    <w:p w:rsidR="00A11581" w:rsidRPr="00304659" w:rsidRDefault="00A11581" w:rsidP="0011508E">
      <w:pPr>
        <w:ind w:left="720"/>
        <w:rPr>
          <w:sz w:val="24"/>
          <w:szCs w:val="24"/>
        </w:rPr>
      </w:pPr>
    </w:p>
    <w:p w:rsidR="00A11581" w:rsidRPr="00304659" w:rsidRDefault="00A11581" w:rsidP="0011508E">
      <w:pPr>
        <w:ind w:left="720"/>
        <w:rPr>
          <w:sz w:val="24"/>
          <w:szCs w:val="24"/>
        </w:rPr>
      </w:pPr>
      <w:r w:rsidRPr="00304659">
        <w:rPr>
          <w:sz w:val="24"/>
          <w:szCs w:val="24"/>
        </w:rPr>
        <w:t>“Medical Marijuana: A Status Report,” with Gladys Varela, Report for Harvard Catalyst, September, 2011.</w:t>
      </w:r>
    </w:p>
    <w:p w:rsidR="00AC2B5B" w:rsidRPr="00304659" w:rsidRDefault="00AC2B5B" w:rsidP="0011508E">
      <w:pPr>
        <w:ind w:left="720"/>
        <w:rPr>
          <w:sz w:val="24"/>
          <w:szCs w:val="24"/>
        </w:rPr>
      </w:pPr>
    </w:p>
    <w:p w:rsidR="00AC2B5B" w:rsidRPr="00304659" w:rsidRDefault="00AC2B5B" w:rsidP="0011508E">
      <w:pPr>
        <w:ind w:left="720"/>
        <w:rPr>
          <w:sz w:val="24"/>
          <w:szCs w:val="24"/>
        </w:rPr>
      </w:pPr>
      <w:r w:rsidRPr="00304659">
        <w:rPr>
          <w:sz w:val="24"/>
          <w:szCs w:val="24"/>
        </w:rPr>
        <w:t xml:space="preserve">“Should U.S. Fiscal Policy Address Slow Growth or the Debt? A Nondilemma,” Cato Institute Policy Analysis, December, 2012. </w:t>
      </w:r>
    </w:p>
    <w:p w:rsidR="007227F8" w:rsidRPr="00304659" w:rsidRDefault="007227F8" w:rsidP="0011508E">
      <w:pPr>
        <w:ind w:left="720"/>
        <w:rPr>
          <w:sz w:val="24"/>
          <w:szCs w:val="24"/>
        </w:rPr>
      </w:pPr>
    </w:p>
    <w:p w:rsidR="007227F8" w:rsidRPr="00304659" w:rsidRDefault="007227F8" w:rsidP="0011508E">
      <w:pPr>
        <w:ind w:left="720"/>
        <w:rPr>
          <w:sz w:val="24"/>
          <w:szCs w:val="24"/>
        </w:rPr>
      </w:pPr>
      <w:r w:rsidRPr="00304659">
        <w:rPr>
          <w:sz w:val="24"/>
          <w:szCs w:val="24"/>
        </w:rPr>
        <w:t>“Marijuana Policy in Colorado,” Cato Institute Working Paper, October, 2014.</w:t>
      </w:r>
    </w:p>
    <w:p w:rsidR="006B7DEB" w:rsidRPr="00304659" w:rsidRDefault="006B7DEB" w:rsidP="0011508E">
      <w:pPr>
        <w:ind w:left="720"/>
        <w:rPr>
          <w:sz w:val="24"/>
          <w:szCs w:val="24"/>
        </w:rPr>
      </w:pPr>
    </w:p>
    <w:p w:rsidR="006B7DEB" w:rsidRPr="00304659" w:rsidRDefault="006B7DEB" w:rsidP="0011508E">
      <w:pPr>
        <w:ind w:left="720"/>
        <w:rPr>
          <w:sz w:val="24"/>
          <w:szCs w:val="24"/>
        </w:rPr>
      </w:pPr>
      <w:r w:rsidRPr="00304659">
        <w:rPr>
          <w:sz w:val="24"/>
          <w:szCs w:val="24"/>
        </w:rPr>
        <w:t>“Fiscal Imbalance: A Primer,” Cato Institute Policy Analysis, December, 2015.</w:t>
      </w:r>
    </w:p>
    <w:p w:rsidR="00BC6C57" w:rsidRDefault="00BC6C57" w:rsidP="0011508E">
      <w:pPr>
        <w:ind w:left="720"/>
        <w:rPr>
          <w:sz w:val="24"/>
          <w:szCs w:val="24"/>
        </w:rPr>
      </w:pPr>
    </w:p>
    <w:p w:rsidR="00BC6C57" w:rsidRPr="00304659" w:rsidRDefault="00BC6C57" w:rsidP="00BC6C57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“Dose of Reality: The Effect of State Marijuana Legalizations,” with Angela Dills and Sietse Goffard, Cato Institute Policy Analysis, September, 2016. </w:t>
      </w:r>
    </w:p>
    <w:p w:rsidR="00BC6C57" w:rsidRDefault="00BC6C57" w:rsidP="0011508E">
      <w:pPr>
        <w:ind w:left="720"/>
        <w:rPr>
          <w:sz w:val="24"/>
          <w:szCs w:val="24"/>
        </w:rPr>
      </w:pPr>
    </w:p>
    <w:p w:rsidR="00B446A4" w:rsidRDefault="00B446A4" w:rsidP="0011508E">
      <w:pPr>
        <w:ind w:left="720"/>
        <w:rPr>
          <w:sz w:val="24"/>
          <w:szCs w:val="24"/>
        </w:rPr>
      </w:pPr>
    </w:p>
    <w:p w:rsidR="005574A0" w:rsidRPr="00304659" w:rsidRDefault="005574A0" w:rsidP="00187E48">
      <w:pPr>
        <w:rPr>
          <w:sz w:val="24"/>
          <w:szCs w:val="24"/>
        </w:rPr>
      </w:pPr>
    </w:p>
    <w:p w:rsidR="005574A0" w:rsidRPr="00304659" w:rsidRDefault="00D5349C" w:rsidP="00187E48">
      <w:pPr>
        <w:rPr>
          <w:rStyle w:val="Strong"/>
          <w:sz w:val="24"/>
          <w:szCs w:val="24"/>
        </w:rPr>
      </w:pPr>
      <w:r w:rsidRPr="00304659">
        <w:rPr>
          <w:rStyle w:val="Strong"/>
          <w:sz w:val="24"/>
          <w:szCs w:val="24"/>
        </w:rPr>
        <w:t>Manuscripts</w:t>
      </w:r>
    </w:p>
    <w:p w:rsidR="005574A0" w:rsidRPr="00304659" w:rsidRDefault="005574A0" w:rsidP="00816C54">
      <w:pPr>
        <w:pStyle w:val="NormalWeb"/>
        <w:spacing w:before="0" w:beforeAutospacing="0" w:after="0" w:afterAutospacing="0"/>
      </w:pPr>
    </w:p>
    <w:p w:rsidR="005574A0" w:rsidRPr="00304659" w:rsidRDefault="005574A0" w:rsidP="00816C54">
      <w:pPr>
        <w:autoSpaceDE w:val="0"/>
        <w:autoSpaceDN w:val="0"/>
        <w:adjustRightInd w:val="0"/>
        <w:ind w:left="720"/>
        <w:rPr>
          <w:sz w:val="24"/>
          <w:szCs w:val="24"/>
        </w:rPr>
      </w:pPr>
      <w:r w:rsidRPr="00304659">
        <w:rPr>
          <w:sz w:val="24"/>
          <w:szCs w:val="24"/>
        </w:rPr>
        <w:t>“A Comment on Donohue and Levitt’s (2006) Reply to Foote and Goetz (2005),” with Angela Dills.</w:t>
      </w:r>
    </w:p>
    <w:p w:rsidR="005574A0" w:rsidRPr="00304659" w:rsidRDefault="005574A0" w:rsidP="00816C54">
      <w:pPr>
        <w:autoSpaceDE w:val="0"/>
        <w:autoSpaceDN w:val="0"/>
        <w:adjustRightInd w:val="0"/>
        <w:ind w:left="720"/>
        <w:rPr>
          <w:sz w:val="24"/>
          <w:szCs w:val="24"/>
        </w:rPr>
      </w:pPr>
    </w:p>
    <w:p w:rsidR="00FB6A2B" w:rsidRPr="00304659" w:rsidRDefault="00FB6A2B" w:rsidP="00816C54">
      <w:pPr>
        <w:ind w:left="720"/>
        <w:rPr>
          <w:sz w:val="24"/>
          <w:szCs w:val="24"/>
        </w:rPr>
      </w:pPr>
    </w:p>
    <w:p w:rsidR="005574A0" w:rsidRPr="00304659" w:rsidRDefault="005574A0" w:rsidP="00816C54">
      <w:pPr>
        <w:rPr>
          <w:b/>
          <w:sz w:val="24"/>
          <w:szCs w:val="24"/>
        </w:rPr>
      </w:pPr>
    </w:p>
    <w:p w:rsidR="005574A0" w:rsidRPr="00304659" w:rsidRDefault="005574A0" w:rsidP="00816C54">
      <w:pPr>
        <w:rPr>
          <w:b/>
          <w:sz w:val="24"/>
          <w:szCs w:val="24"/>
        </w:rPr>
      </w:pPr>
      <w:r w:rsidRPr="00304659">
        <w:rPr>
          <w:b/>
          <w:sz w:val="24"/>
          <w:szCs w:val="24"/>
        </w:rPr>
        <w:t>Consulting Positions</w:t>
      </w:r>
    </w:p>
    <w:p w:rsidR="005574A0" w:rsidRPr="00304659" w:rsidRDefault="005574A0" w:rsidP="00816C54">
      <w:pPr>
        <w:rPr>
          <w:sz w:val="24"/>
          <w:szCs w:val="24"/>
        </w:rPr>
      </w:pPr>
    </w:p>
    <w:p w:rsidR="005574A0" w:rsidRPr="00304659" w:rsidRDefault="005574A0" w:rsidP="00816C54">
      <w:pPr>
        <w:rPr>
          <w:sz w:val="24"/>
          <w:szCs w:val="24"/>
        </w:rPr>
      </w:pPr>
      <w:r w:rsidRPr="00304659">
        <w:rPr>
          <w:sz w:val="24"/>
          <w:szCs w:val="24"/>
        </w:rPr>
        <w:tab/>
        <w:t>Mass Homeowners Coalition, 1994.</w:t>
      </w:r>
    </w:p>
    <w:p w:rsidR="005574A0" w:rsidRPr="00304659" w:rsidRDefault="005574A0" w:rsidP="00816C54">
      <w:pPr>
        <w:rPr>
          <w:sz w:val="24"/>
          <w:szCs w:val="24"/>
        </w:rPr>
      </w:pPr>
    </w:p>
    <w:p w:rsidR="005574A0" w:rsidRPr="00304659" w:rsidRDefault="005574A0" w:rsidP="00816C54">
      <w:pPr>
        <w:rPr>
          <w:sz w:val="24"/>
          <w:szCs w:val="24"/>
        </w:rPr>
      </w:pPr>
      <w:r w:rsidRPr="00304659">
        <w:rPr>
          <w:sz w:val="24"/>
          <w:szCs w:val="24"/>
        </w:rPr>
        <w:tab/>
        <w:t>International Mass Retail Association, 2000-2001.</w:t>
      </w:r>
    </w:p>
    <w:p w:rsidR="005574A0" w:rsidRPr="00304659" w:rsidRDefault="005574A0" w:rsidP="00816C54">
      <w:pPr>
        <w:rPr>
          <w:sz w:val="24"/>
          <w:szCs w:val="24"/>
        </w:rPr>
      </w:pPr>
    </w:p>
    <w:p w:rsidR="005574A0" w:rsidRPr="00304659" w:rsidRDefault="005574A0" w:rsidP="00816C54">
      <w:pPr>
        <w:rPr>
          <w:sz w:val="24"/>
          <w:szCs w:val="24"/>
        </w:rPr>
      </w:pPr>
      <w:r w:rsidRPr="00304659">
        <w:rPr>
          <w:sz w:val="24"/>
          <w:szCs w:val="24"/>
        </w:rPr>
        <w:tab/>
        <w:t>Shook, Hardy, and Bacon, LLP, 2001-</w:t>
      </w:r>
      <w:r w:rsidR="00FB6A2B" w:rsidRPr="00304659">
        <w:rPr>
          <w:sz w:val="24"/>
          <w:szCs w:val="24"/>
        </w:rPr>
        <w:t>2009</w:t>
      </w:r>
      <w:r w:rsidRPr="00304659">
        <w:rPr>
          <w:sz w:val="24"/>
          <w:szCs w:val="24"/>
        </w:rPr>
        <w:t>.</w:t>
      </w:r>
    </w:p>
    <w:p w:rsidR="00D5349C" w:rsidRPr="00304659" w:rsidRDefault="00D5349C" w:rsidP="00816C54">
      <w:pPr>
        <w:rPr>
          <w:sz w:val="24"/>
          <w:szCs w:val="24"/>
        </w:rPr>
      </w:pPr>
    </w:p>
    <w:p w:rsidR="00D5349C" w:rsidRPr="00304659" w:rsidRDefault="00D5349C" w:rsidP="00816C54">
      <w:pPr>
        <w:rPr>
          <w:sz w:val="24"/>
          <w:szCs w:val="24"/>
        </w:rPr>
      </w:pPr>
      <w:r w:rsidRPr="00304659">
        <w:rPr>
          <w:sz w:val="24"/>
          <w:szCs w:val="24"/>
        </w:rPr>
        <w:tab/>
        <w:t xml:space="preserve">Public </w:t>
      </w:r>
      <w:r w:rsidR="00602F5D" w:rsidRPr="00304659">
        <w:rPr>
          <w:sz w:val="24"/>
          <w:szCs w:val="24"/>
        </w:rPr>
        <w:t>Defenders Offices, Massachusett</w:t>
      </w:r>
      <w:r w:rsidRPr="00304659">
        <w:rPr>
          <w:sz w:val="24"/>
          <w:szCs w:val="24"/>
        </w:rPr>
        <w:t>s, 2013 – present.</w:t>
      </w:r>
    </w:p>
    <w:sectPr w:rsidR="00D5349C" w:rsidRPr="00304659" w:rsidSect="00801670">
      <w:footerReference w:type="even" r:id="rId138"/>
      <w:footerReference w:type="default" r:id="rId13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0FEA" w:rsidRDefault="00F50FEA">
      <w:r>
        <w:separator/>
      </w:r>
    </w:p>
  </w:endnote>
  <w:endnote w:type="continuationSeparator" w:id="0">
    <w:p w:rsidR="00F50FEA" w:rsidRDefault="00F50F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0AD5" w:rsidRDefault="00EF0AD5" w:rsidP="004B2E98">
    <w:pPr>
      <w:pStyle w:val="Footer"/>
      <w:framePr w:wrap="auto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F0AD5" w:rsidRDefault="00EF0AD5" w:rsidP="002665D1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0AD5" w:rsidRDefault="00EF0AD5" w:rsidP="004B2E98">
    <w:pPr>
      <w:pStyle w:val="Footer"/>
      <w:framePr w:wrap="auto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C6C57">
      <w:rPr>
        <w:rStyle w:val="PageNumber"/>
        <w:noProof/>
      </w:rPr>
      <w:t>8</w:t>
    </w:r>
    <w:r>
      <w:rPr>
        <w:rStyle w:val="PageNumber"/>
      </w:rPr>
      <w:fldChar w:fldCharType="end"/>
    </w:r>
  </w:p>
  <w:p w:rsidR="00EF0AD5" w:rsidRDefault="00EF0AD5" w:rsidP="002665D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0FEA" w:rsidRDefault="00F50FEA">
      <w:r>
        <w:separator/>
      </w:r>
    </w:p>
  </w:footnote>
  <w:footnote w:type="continuationSeparator" w:id="0">
    <w:p w:rsidR="00F50FEA" w:rsidRDefault="00F50F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A7574"/>
    <w:rsid w:val="000026C9"/>
    <w:rsid w:val="00003CF2"/>
    <w:rsid w:val="000076F4"/>
    <w:rsid w:val="000273B6"/>
    <w:rsid w:val="00032DB1"/>
    <w:rsid w:val="00036C07"/>
    <w:rsid w:val="00037269"/>
    <w:rsid w:val="00042A8B"/>
    <w:rsid w:val="00042D94"/>
    <w:rsid w:val="00043172"/>
    <w:rsid w:val="0004369B"/>
    <w:rsid w:val="000547EC"/>
    <w:rsid w:val="0005532C"/>
    <w:rsid w:val="00073106"/>
    <w:rsid w:val="00084C10"/>
    <w:rsid w:val="000A03E9"/>
    <w:rsid w:val="000A19C1"/>
    <w:rsid w:val="000A51D6"/>
    <w:rsid w:val="000B5BE1"/>
    <w:rsid w:val="000C1B55"/>
    <w:rsid w:val="000C445B"/>
    <w:rsid w:val="000D28BA"/>
    <w:rsid w:val="000D5325"/>
    <w:rsid w:val="000D616E"/>
    <w:rsid w:val="000E1523"/>
    <w:rsid w:val="000E3DFB"/>
    <w:rsid w:val="000E48A2"/>
    <w:rsid w:val="000E7D47"/>
    <w:rsid w:val="000F3C7E"/>
    <w:rsid w:val="000F5D4B"/>
    <w:rsid w:val="000F6A86"/>
    <w:rsid w:val="00104D74"/>
    <w:rsid w:val="00111CCE"/>
    <w:rsid w:val="0011508E"/>
    <w:rsid w:val="001229AD"/>
    <w:rsid w:val="00130E82"/>
    <w:rsid w:val="00141CF6"/>
    <w:rsid w:val="001437AF"/>
    <w:rsid w:val="00152CB6"/>
    <w:rsid w:val="00154EEC"/>
    <w:rsid w:val="001626C4"/>
    <w:rsid w:val="0016793F"/>
    <w:rsid w:val="00176A3D"/>
    <w:rsid w:val="0018133B"/>
    <w:rsid w:val="00181B7B"/>
    <w:rsid w:val="001841DA"/>
    <w:rsid w:val="0018667F"/>
    <w:rsid w:val="00187E48"/>
    <w:rsid w:val="001930EC"/>
    <w:rsid w:val="001A73E6"/>
    <w:rsid w:val="001B2DD3"/>
    <w:rsid w:val="001B358E"/>
    <w:rsid w:val="001C420C"/>
    <w:rsid w:val="001D0673"/>
    <w:rsid w:val="001D6010"/>
    <w:rsid w:val="001D7737"/>
    <w:rsid w:val="001F3146"/>
    <w:rsid w:val="00211D85"/>
    <w:rsid w:val="002145DA"/>
    <w:rsid w:val="00217C24"/>
    <w:rsid w:val="0022022F"/>
    <w:rsid w:val="0022163F"/>
    <w:rsid w:val="0022196A"/>
    <w:rsid w:val="0022416E"/>
    <w:rsid w:val="00234405"/>
    <w:rsid w:val="00236C18"/>
    <w:rsid w:val="00237C0C"/>
    <w:rsid w:val="00241A8F"/>
    <w:rsid w:val="00242685"/>
    <w:rsid w:val="00251BAB"/>
    <w:rsid w:val="002604FE"/>
    <w:rsid w:val="00262E25"/>
    <w:rsid w:val="002665D1"/>
    <w:rsid w:val="0028252F"/>
    <w:rsid w:val="00282D9B"/>
    <w:rsid w:val="00283752"/>
    <w:rsid w:val="00285025"/>
    <w:rsid w:val="002A139A"/>
    <w:rsid w:val="002B1E2B"/>
    <w:rsid w:val="002B4B63"/>
    <w:rsid w:val="002B7C0D"/>
    <w:rsid w:val="002B7E64"/>
    <w:rsid w:val="002C059B"/>
    <w:rsid w:val="002C3F1D"/>
    <w:rsid w:val="002D2368"/>
    <w:rsid w:val="002D24E7"/>
    <w:rsid w:val="002D49E5"/>
    <w:rsid w:val="002D4A50"/>
    <w:rsid w:val="002D6800"/>
    <w:rsid w:val="002D7234"/>
    <w:rsid w:val="002D7FC5"/>
    <w:rsid w:val="002E0299"/>
    <w:rsid w:val="002E2EBA"/>
    <w:rsid w:val="002E3D17"/>
    <w:rsid w:val="002E40B1"/>
    <w:rsid w:val="002E4528"/>
    <w:rsid w:val="002E526B"/>
    <w:rsid w:val="002F0C88"/>
    <w:rsid w:val="002F14FC"/>
    <w:rsid w:val="002F1D67"/>
    <w:rsid w:val="002F4891"/>
    <w:rsid w:val="002F5D2B"/>
    <w:rsid w:val="0030063B"/>
    <w:rsid w:val="00301EA4"/>
    <w:rsid w:val="00304659"/>
    <w:rsid w:val="00312763"/>
    <w:rsid w:val="0033247F"/>
    <w:rsid w:val="003329F1"/>
    <w:rsid w:val="00340532"/>
    <w:rsid w:val="003457CC"/>
    <w:rsid w:val="003607E5"/>
    <w:rsid w:val="00361475"/>
    <w:rsid w:val="003626FB"/>
    <w:rsid w:val="0036733A"/>
    <w:rsid w:val="00370410"/>
    <w:rsid w:val="00371639"/>
    <w:rsid w:val="00371A7F"/>
    <w:rsid w:val="00376DD7"/>
    <w:rsid w:val="00377E84"/>
    <w:rsid w:val="00383129"/>
    <w:rsid w:val="00383D38"/>
    <w:rsid w:val="00392194"/>
    <w:rsid w:val="003A01CD"/>
    <w:rsid w:val="003A4F05"/>
    <w:rsid w:val="003A53EA"/>
    <w:rsid w:val="003A5C9D"/>
    <w:rsid w:val="003A5F00"/>
    <w:rsid w:val="003A759A"/>
    <w:rsid w:val="003B1530"/>
    <w:rsid w:val="003B7E5A"/>
    <w:rsid w:val="003C0EE4"/>
    <w:rsid w:val="003C1330"/>
    <w:rsid w:val="003C2426"/>
    <w:rsid w:val="003C62E1"/>
    <w:rsid w:val="003D152F"/>
    <w:rsid w:val="003E0AE5"/>
    <w:rsid w:val="003E18AA"/>
    <w:rsid w:val="003E4954"/>
    <w:rsid w:val="003F0E2A"/>
    <w:rsid w:val="003F398E"/>
    <w:rsid w:val="003F72BD"/>
    <w:rsid w:val="0040101B"/>
    <w:rsid w:val="00407B12"/>
    <w:rsid w:val="0042340C"/>
    <w:rsid w:val="00432F3B"/>
    <w:rsid w:val="00434713"/>
    <w:rsid w:val="00443B9B"/>
    <w:rsid w:val="0045542B"/>
    <w:rsid w:val="004614B1"/>
    <w:rsid w:val="0047107B"/>
    <w:rsid w:val="00477A87"/>
    <w:rsid w:val="004842A8"/>
    <w:rsid w:val="0048458F"/>
    <w:rsid w:val="00484AC0"/>
    <w:rsid w:val="00492AA3"/>
    <w:rsid w:val="004A793E"/>
    <w:rsid w:val="004B17D9"/>
    <w:rsid w:val="004B2E98"/>
    <w:rsid w:val="004B394C"/>
    <w:rsid w:val="004B471E"/>
    <w:rsid w:val="004D34BF"/>
    <w:rsid w:val="004D6482"/>
    <w:rsid w:val="004D6B6A"/>
    <w:rsid w:val="004F1D60"/>
    <w:rsid w:val="00500CC0"/>
    <w:rsid w:val="00501459"/>
    <w:rsid w:val="0050514B"/>
    <w:rsid w:val="00506CBD"/>
    <w:rsid w:val="00507A2C"/>
    <w:rsid w:val="005413BC"/>
    <w:rsid w:val="00541C5F"/>
    <w:rsid w:val="00541D73"/>
    <w:rsid w:val="00542490"/>
    <w:rsid w:val="005574A0"/>
    <w:rsid w:val="00562076"/>
    <w:rsid w:val="005621C0"/>
    <w:rsid w:val="00567C43"/>
    <w:rsid w:val="00577750"/>
    <w:rsid w:val="00577C91"/>
    <w:rsid w:val="00584AC7"/>
    <w:rsid w:val="0059753A"/>
    <w:rsid w:val="005A3500"/>
    <w:rsid w:val="005A43CF"/>
    <w:rsid w:val="005A4449"/>
    <w:rsid w:val="005A6A93"/>
    <w:rsid w:val="005B517A"/>
    <w:rsid w:val="005C24CF"/>
    <w:rsid w:val="005C577C"/>
    <w:rsid w:val="005D1C33"/>
    <w:rsid w:val="005D3D10"/>
    <w:rsid w:val="005D4175"/>
    <w:rsid w:val="005D7C29"/>
    <w:rsid w:val="005F43B6"/>
    <w:rsid w:val="005F6EC4"/>
    <w:rsid w:val="00602F5D"/>
    <w:rsid w:val="00614818"/>
    <w:rsid w:val="006155A3"/>
    <w:rsid w:val="00620E10"/>
    <w:rsid w:val="006340CE"/>
    <w:rsid w:val="00634D0B"/>
    <w:rsid w:val="00640B4E"/>
    <w:rsid w:val="00644BC9"/>
    <w:rsid w:val="00653013"/>
    <w:rsid w:val="006545F3"/>
    <w:rsid w:val="006565CF"/>
    <w:rsid w:val="0065773E"/>
    <w:rsid w:val="0066441E"/>
    <w:rsid w:val="00666E0F"/>
    <w:rsid w:val="006812C9"/>
    <w:rsid w:val="00681D01"/>
    <w:rsid w:val="00686234"/>
    <w:rsid w:val="00686BFD"/>
    <w:rsid w:val="00687CA6"/>
    <w:rsid w:val="006A00EA"/>
    <w:rsid w:val="006B55A4"/>
    <w:rsid w:val="006B7DEB"/>
    <w:rsid w:val="006C3C8F"/>
    <w:rsid w:val="006D065D"/>
    <w:rsid w:val="006D639E"/>
    <w:rsid w:val="006E1098"/>
    <w:rsid w:val="006E526E"/>
    <w:rsid w:val="006E655D"/>
    <w:rsid w:val="006F3697"/>
    <w:rsid w:val="006F6F09"/>
    <w:rsid w:val="00704017"/>
    <w:rsid w:val="00705372"/>
    <w:rsid w:val="007068FC"/>
    <w:rsid w:val="00706A6C"/>
    <w:rsid w:val="00712AE0"/>
    <w:rsid w:val="00715A6D"/>
    <w:rsid w:val="00716E81"/>
    <w:rsid w:val="007227F8"/>
    <w:rsid w:val="00747C76"/>
    <w:rsid w:val="00765DEF"/>
    <w:rsid w:val="007717FD"/>
    <w:rsid w:val="00772978"/>
    <w:rsid w:val="0077418C"/>
    <w:rsid w:val="007772AA"/>
    <w:rsid w:val="00783CBB"/>
    <w:rsid w:val="00786FB7"/>
    <w:rsid w:val="00792323"/>
    <w:rsid w:val="00792F30"/>
    <w:rsid w:val="00793160"/>
    <w:rsid w:val="00796084"/>
    <w:rsid w:val="007A200C"/>
    <w:rsid w:val="007A4064"/>
    <w:rsid w:val="007B5FC8"/>
    <w:rsid w:val="007B648F"/>
    <w:rsid w:val="007C20A2"/>
    <w:rsid w:val="007C349F"/>
    <w:rsid w:val="007D4EFE"/>
    <w:rsid w:val="007E29EA"/>
    <w:rsid w:val="007E331C"/>
    <w:rsid w:val="007E6D3B"/>
    <w:rsid w:val="007E7872"/>
    <w:rsid w:val="007E7D23"/>
    <w:rsid w:val="007F760B"/>
    <w:rsid w:val="00801670"/>
    <w:rsid w:val="0080370D"/>
    <w:rsid w:val="00805C6F"/>
    <w:rsid w:val="00806AD0"/>
    <w:rsid w:val="008108AC"/>
    <w:rsid w:val="00816C54"/>
    <w:rsid w:val="0082417E"/>
    <w:rsid w:val="00825719"/>
    <w:rsid w:val="0082647F"/>
    <w:rsid w:val="008265EC"/>
    <w:rsid w:val="00830321"/>
    <w:rsid w:val="00830BF3"/>
    <w:rsid w:val="00830D71"/>
    <w:rsid w:val="00831213"/>
    <w:rsid w:val="00831B9B"/>
    <w:rsid w:val="0083385E"/>
    <w:rsid w:val="00836389"/>
    <w:rsid w:val="00837EC5"/>
    <w:rsid w:val="0084508F"/>
    <w:rsid w:val="008577D1"/>
    <w:rsid w:val="008604C4"/>
    <w:rsid w:val="0086110E"/>
    <w:rsid w:val="008632E9"/>
    <w:rsid w:val="00865B43"/>
    <w:rsid w:val="00867B08"/>
    <w:rsid w:val="00874F20"/>
    <w:rsid w:val="00875A98"/>
    <w:rsid w:val="00880A20"/>
    <w:rsid w:val="00887EB0"/>
    <w:rsid w:val="00897EB8"/>
    <w:rsid w:val="008A555D"/>
    <w:rsid w:val="008A74B7"/>
    <w:rsid w:val="008A7574"/>
    <w:rsid w:val="008B3E3F"/>
    <w:rsid w:val="008C3908"/>
    <w:rsid w:val="008D35E4"/>
    <w:rsid w:val="008F2582"/>
    <w:rsid w:val="008F5806"/>
    <w:rsid w:val="008F5AC3"/>
    <w:rsid w:val="008F5D93"/>
    <w:rsid w:val="009025B6"/>
    <w:rsid w:val="00911F3E"/>
    <w:rsid w:val="00913888"/>
    <w:rsid w:val="00916476"/>
    <w:rsid w:val="0092714F"/>
    <w:rsid w:val="00927511"/>
    <w:rsid w:val="0093036F"/>
    <w:rsid w:val="009368E8"/>
    <w:rsid w:val="009418FB"/>
    <w:rsid w:val="0094671A"/>
    <w:rsid w:val="009500F2"/>
    <w:rsid w:val="0095480A"/>
    <w:rsid w:val="00983258"/>
    <w:rsid w:val="00986157"/>
    <w:rsid w:val="00986337"/>
    <w:rsid w:val="00987C67"/>
    <w:rsid w:val="00987CEC"/>
    <w:rsid w:val="00990075"/>
    <w:rsid w:val="00994BEE"/>
    <w:rsid w:val="00996A31"/>
    <w:rsid w:val="009B6A6A"/>
    <w:rsid w:val="009C2BB2"/>
    <w:rsid w:val="009C5C4F"/>
    <w:rsid w:val="009C5CF1"/>
    <w:rsid w:val="009C6373"/>
    <w:rsid w:val="009D2ABC"/>
    <w:rsid w:val="009D4139"/>
    <w:rsid w:val="009D48B2"/>
    <w:rsid w:val="009E3E26"/>
    <w:rsid w:val="00A002CA"/>
    <w:rsid w:val="00A00EA3"/>
    <w:rsid w:val="00A11581"/>
    <w:rsid w:val="00A13667"/>
    <w:rsid w:val="00A22013"/>
    <w:rsid w:val="00A26720"/>
    <w:rsid w:val="00A3246B"/>
    <w:rsid w:val="00A370C0"/>
    <w:rsid w:val="00A435EC"/>
    <w:rsid w:val="00A514E6"/>
    <w:rsid w:val="00A51687"/>
    <w:rsid w:val="00A537CC"/>
    <w:rsid w:val="00A54DDE"/>
    <w:rsid w:val="00A61428"/>
    <w:rsid w:val="00A64B3B"/>
    <w:rsid w:val="00A72A70"/>
    <w:rsid w:val="00A8009C"/>
    <w:rsid w:val="00A84AB4"/>
    <w:rsid w:val="00A973E6"/>
    <w:rsid w:val="00AA0F6A"/>
    <w:rsid w:val="00AB20D2"/>
    <w:rsid w:val="00AC0D47"/>
    <w:rsid w:val="00AC2B5B"/>
    <w:rsid w:val="00AD175E"/>
    <w:rsid w:val="00AD7C8A"/>
    <w:rsid w:val="00AE1A3C"/>
    <w:rsid w:val="00AE4538"/>
    <w:rsid w:val="00AE490B"/>
    <w:rsid w:val="00AF04FF"/>
    <w:rsid w:val="00B02F85"/>
    <w:rsid w:val="00B056CD"/>
    <w:rsid w:val="00B129ED"/>
    <w:rsid w:val="00B14F96"/>
    <w:rsid w:val="00B17A29"/>
    <w:rsid w:val="00B27444"/>
    <w:rsid w:val="00B3289D"/>
    <w:rsid w:val="00B32C79"/>
    <w:rsid w:val="00B35542"/>
    <w:rsid w:val="00B444D1"/>
    <w:rsid w:val="00B446A4"/>
    <w:rsid w:val="00B4735C"/>
    <w:rsid w:val="00B54603"/>
    <w:rsid w:val="00B5461C"/>
    <w:rsid w:val="00B56383"/>
    <w:rsid w:val="00B601EE"/>
    <w:rsid w:val="00B605A3"/>
    <w:rsid w:val="00B64EEE"/>
    <w:rsid w:val="00B660BB"/>
    <w:rsid w:val="00B74250"/>
    <w:rsid w:val="00B75B44"/>
    <w:rsid w:val="00B81854"/>
    <w:rsid w:val="00B874F2"/>
    <w:rsid w:val="00B90719"/>
    <w:rsid w:val="00B93254"/>
    <w:rsid w:val="00BA38EC"/>
    <w:rsid w:val="00BA6F1C"/>
    <w:rsid w:val="00BB0741"/>
    <w:rsid w:val="00BB3B40"/>
    <w:rsid w:val="00BB6F05"/>
    <w:rsid w:val="00BC6C57"/>
    <w:rsid w:val="00BD2409"/>
    <w:rsid w:val="00BD505E"/>
    <w:rsid w:val="00BF33B2"/>
    <w:rsid w:val="00BF4530"/>
    <w:rsid w:val="00C008EF"/>
    <w:rsid w:val="00C0459E"/>
    <w:rsid w:val="00C050E3"/>
    <w:rsid w:val="00C07323"/>
    <w:rsid w:val="00C109BE"/>
    <w:rsid w:val="00C113D7"/>
    <w:rsid w:val="00C134B9"/>
    <w:rsid w:val="00C22CB6"/>
    <w:rsid w:val="00C25A8B"/>
    <w:rsid w:val="00C31FA7"/>
    <w:rsid w:val="00C345FF"/>
    <w:rsid w:val="00C36313"/>
    <w:rsid w:val="00C4067A"/>
    <w:rsid w:val="00C51C98"/>
    <w:rsid w:val="00C54441"/>
    <w:rsid w:val="00C55D64"/>
    <w:rsid w:val="00C73B4A"/>
    <w:rsid w:val="00C74AE2"/>
    <w:rsid w:val="00C900EC"/>
    <w:rsid w:val="00C914EC"/>
    <w:rsid w:val="00C94935"/>
    <w:rsid w:val="00C9578D"/>
    <w:rsid w:val="00C958EF"/>
    <w:rsid w:val="00CA22A4"/>
    <w:rsid w:val="00CA4656"/>
    <w:rsid w:val="00CA701A"/>
    <w:rsid w:val="00CF2E09"/>
    <w:rsid w:val="00CF3591"/>
    <w:rsid w:val="00D0062D"/>
    <w:rsid w:val="00D06214"/>
    <w:rsid w:val="00D1538B"/>
    <w:rsid w:val="00D21CCF"/>
    <w:rsid w:val="00D22A79"/>
    <w:rsid w:val="00D22DC6"/>
    <w:rsid w:val="00D22EAA"/>
    <w:rsid w:val="00D24817"/>
    <w:rsid w:val="00D24B75"/>
    <w:rsid w:val="00D32E23"/>
    <w:rsid w:val="00D43561"/>
    <w:rsid w:val="00D44044"/>
    <w:rsid w:val="00D44654"/>
    <w:rsid w:val="00D4567A"/>
    <w:rsid w:val="00D52064"/>
    <w:rsid w:val="00D5349C"/>
    <w:rsid w:val="00D53E72"/>
    <w:rsid w:val="00D5637E"/>
    <w:rsid w:val="00D5646B"/>
    <w:rsid w:val="00D61AB0"/>
    <w:rsid w:val="00D61F00"/>
    <w:rsid w:val="00D61FD7"/>
    <w:rsid w:val="00D70004"/>
    <w:rsid w:val="00D82217"/>
    <w:rsid w:val="00D8541D"/>
    <w:rsid w:val="00D9183F"/>
    <w:rsid w:val="00DA1B95"/>
    <w:rsid w:val="00DA1E90"/>
    <w:rsid w:val="00DB00A5"/>
    <w:rsid w:val="00DB05EE"/>
    <w:rsid w:val="00DB0FAF"/>
    <w:rsid w:val="00DB2091"/>
    <w:rsid w:val="00DB2DB9"/>
    <w:rsid w:val="00DB6E32"/>
    <w:rsid w:val="00DC45EE"/>
    <w:rsid w:val="00DC48D7"/>
    <w:rsid w:val="00DC4EAE"/>
    <w:rsid w:val="00DD7B26"/>
    <w:rsid w:val="00DF125D"/>
    <w:rsid w:val="00DF1D52"/>
    <w:rsid w:val="00DF6E8E"/>
    <w:rsid w:val="00DF72F5"/>
    <w:rsid w:val="00E00498"/>
    <w:rsid w:val="00E011D4"/>
    <w:rsid w:val="00E01300"/>
    <w:rsid w:val="00E01422"/>
    <w:rsid w:val="00E02F39"/>
    <w:rsid w:val="00E16096"/>
    <w:rsid w:val="00E22805"/>
    <w:rsid w:val="00E27089"/>
    <w:rsid w:val="00E30E77"/>
    <w:rsid w:val="00E3361B"/>
    <w:rsid w:val="00E44C02"/>
    <w:rsid w:val="00E47DC8"/>
    <w:rsid w:val="00E56115"/>
    <w:rsid w:val="00E612F4"/>
    <w:rsid w:val="00E650F4"/>
    <w:rsid w:val="00E677AF"/>
    <w:rsid w:val="00E93161"/>
    <w:rsid w:val="00E94864"/>
    <w:rsid w:val="00EA64BB"/>
    <w:rsid w:val="00EA6646"/>
    <w:rsid w:val="00EA6699"/>
    <w:rsid w:val="00EC665E"/>
    <w:rsid w:val="00ED1924"/>
    <w:rsid w:val="00ED3379"/>
    <w:rsid w:val="00EE0392"/>
    <w:rsid w:val="00EE5998"/>
    <w:rsid w:val="00EF0AD5"/>
    <w:rsid w:val="00EF2738"/>
    <w:rsid w:val="00F02EF4"/>
    <w:rsid w:val="00F05D10"/>
    <w:rsid w:val="00F07E9B"/>
    <w:rsid w:val="00F21751"/>
    <w:rsid w:val="00F2553B"/>
    <w:rsid w:val="00F25DB0"/>
    <w:rsid w:val="00F35881"/>
    <w:rsid w:val="00F36507"/>
    <w:rsid w:val="00F40E5C"/>
    <w:rsid w:val="00F4210F"/>
    <w:rsid w:val="00F4691D"/>
    <w:rsid w:val="00F50FEA"/>
    <w:rsid w:val="00F516F0"/>
    <w:rsid w:val="00F57F0A"/>
    <w:rsid w:val="00F62382"/>
    <w:rsid w:val="00F70DD3"/>
    <w:rsid w:val="00F8157C"/>
    <w:rsid w:val="00F84B22"/>
    <w:rsid w:val="00F85F0C"/>
    <w:rsid w:val="00F86442"/>
    <w:rsid w:val="00FA2451"/>
    <w:rsid w:val="00FA3D8D"/>
    <w:rsid w:val="00FA74D9"/>
    <w:rsid w:val="00FA7EC4"/>
    <w:rsid w:val="00FB4C43"/>
    <w:rsid w:val="00FB6266"/>
    <w:rsid w:val="00FB6A2B"/>
    <w:rsid w:val="00FB76FE"/>
    <w:rsid w:val="00FC0ED3"/>
    <w:rsid w:val="00FC3806"/>
    <w:rsid w:val="00FC388A"/>
    <w:rsid w:val="00FD1C9C"/>
    <w:rsid w:val="00FD2ACE"/>
    <w:rsid w:val="00FD33AA"/>
    <w:rsid w:val="00FD34FE"/>
    <w:rsid w:val="00FD42EE"/>
    <w:rsid w:val="00FD7C64"/>
    <w:rsid w:val="00FE0F30"/>
    <w:rsid w:val="00FE2484"/>
    <w:rsid w:val="00FE4F9F"/>
    <w:rsid w:val="00FE73C9"/>
    <w:rsid w:val="00FF23BC"/>
    <w:rsid w:val="00FF6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5:docId w15:val="{248D66E2-A3E5-4963-B41F-C4FCD2D92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1670"/>
  </w:style>
  <w:style w:type="paragraph" w:styleId="Heading1">
    <w:name w:val="heading 1"/>
    <w:basedOn w:val="Normal"/>
    <w:qFormat/>
    <w:rsid w:val="00217C24"/>
    <w:pPr>
      <w:spacing w:line="465" w:lineRule="atLeast"/>
      <w:outlineLvl w:val="0"/>
    </w:pPr>
    <w:rPr>
      <w:b/>
      <w:bCs/>
      <w:spacing w:val="-15"/>
      <w:kern w:val="36"/>
      <w:sz w:val="42"/>
      <w:szCs w:val="42"/>
    </w:rPr>
  </w:style>
  <w:style w:type="paragraph" w:styleId="Heading2">
    <w:name w:val="heading 2"/>
    <w:basedOn w:val="Normal"/>
    <w:next w:val="Normal"/>
    <w:qFormat/>
    <w:locked/>
    <w:rsid w:val="0083638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qFormat/>
    <w:rsid w:val="00801670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Heading4">
    <w:name w:val="heading 4"/>
    <w:basedOn w:val="Normal"/>
    <w:qFormat/>
    <w:rsid w:val="00801670"/>
    <w:pPr>
      <w:spacing w:before="100" w:beforeAutospacing="1" w:after="100" w:afterAutospacing="1"/>
      <w:outlineLvl w:val="3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rsid w:val="00801670"/>
    <w:pPr>
      <w:framePr w:w="7920" w:h="1980" w:hRule="exact" w:hSpace="180" w:wrap="auto" w:hAnchor="page" w:xAlign="center" w:yAlign="bottom"/>
      <w:ind w:left="2880"/>
    </w:pPr>
    <w:rPr>
      <w:rFonts w:ascii="Arial" w:hAnsi="Arial"/>
    </w:rPr>
  </w:style>
  <w:style w:type="character" w:styleId="Hyperlink">
    <w:name w:val="Hyperlink"/>
    <w:basedOn w:val="DefaultParagraphFont"/>
    <w:rsid w:val="00801670"/>
    <w:rPr>
      <w:rFonts w:cs="Times New Roman"/>
      <w:color w:val="0000FF"/>
      <w:u w:val="single"/>
    </w:rPr>
  </w:style>
  <w:style w:type="paragraph" w:styleId="NormalWeb">
    <w:name w:val="Normal (Web)"/>
    <w:basedOn w:val="Normal"/>
    <w:rsid w:val="00801670"/>
    <w:pPr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qFormat/>
    <w:rsid w:val="00801670"/>
    <w:rPr>
      <w:rFonts w:cs="Times New Roman"/>
      <w:b/>
      <w:bCs/>
    </w:rPr>
  </w:style>
  <w:style w:type="character" w:styleId="Emphasis">
    <w:name w:val="Emphasis"/>
    <w:basedOn w:val="DefaultParagraphFont"/>
    <w:qFormat/>
    <w:rsid w:val="00801670"/>
    <w:rPr>
      <w:rFonts w:cs="Times New Roman"/>
      <w:i/>
      <w:iCs/>
    </w:rPr>
  </w:style>
  <w:style w:type="paragraph" w:styleId="BodyText">
    <w:name w:val="Body Text"/>
    <w:basedOn w:val="Normal"/>
    <w:rsid w:val="00801670"/>
    <w:pPr>
      <w:spacing w:before="120"/>
    </w:pPr>
    <w:rPr>
      <w:bCs/>
      <w:sz w:val="22"/>
    </w:rPr>
  </w:style>
  <w:style w:type="paragraph" w:styleId="BalloonText">
    <w:name w:val="Balloon Text"/>
    <w:basedOn w:val="Normal"/>
    <w:semiHidden/>
    <w:rsid w:val="005D7C29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rsid w:val="00FA2451"/>
    <w:rPr>
      <w:rFonts w:ascii="Courier New" w:hAnsi="Courier New" w:cs="Courier New"/>
    </w:rPr>
  </w:style>
  <w:style w:type="paragraph" w:styleId="BodyTextIndent">
    <w:name w:val="Body Text Indent"/>
    <w:basedOn w:val="Normal"/>
    <w:rsid w:val="005A43CF"/>
    <w:pPr>
      <w:ind w:firstLine="720"/>
    </w:pPr>
    <w:rPr>
      <w:sz w:val="24"/>
      <w:szCs w:val="24"/>
    </w:rPr>
  </w:style>
  <w:style w:type="paragraph" w:styleId="Footer">
    <w:name w:val="footer"/>
    <w:basedOn w:val="Normal"/>
    <w:rsid w:val="002665D1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665D1"/>
    <w:rPr>
      <w:rFonts w:cs="Times New Roman"/>
    </w:rPr>
  </w:style>
  <w:style w:type="character" w:styleId="FollowedHyperlink">
    <w:name w:val="FollowedHyperlink"/>
    <w:basedOn w:val="DefaultParagraphFont"/>
    <w:rsid w:val="00C31FA7"/>
    <w:rPr>
      <w:rFonts w:cs="Times New Roman"/>
      <w:color w:val="800080"/>
      <w:u w:val="single"/>
    </w:rPr>
  </w:style>
  <w:style w:type="paragraph" w:customStyle="1" w:styleId="Title1">
    <w:name w:val="Title1"/>
    <w:basedOn w:val="Normal"/>
    <w:rsid w:val="00237C0C"/>
    <w:pPr>
      <w:spacing w:before="100" w:beforeAutospacing="1" w:after="100" w:afterAutospacing="1"/>
    </w:pPr>
    <w:rPr>
      <w:sz w:val="24"/>
      <w:szCs w:val="24"/>
    </w:rPr>
  </w:style>
  <w:style w:type="character" w:customStyle="1" w:styleId="PlainTextChar">
    <w:name w:val="Plain Text Char"/>
    <w:basedOn w:val="DefaultParagraphFont"/>
    <w:link w:val="PlainText"/>
    <w:uiPriority w:val="99"/>
    <w:rsid w:val="00A54DDE"/>
    <w:rPr>
      <w:rFonts w:ascii="Courier New" w:hAnsi="Courier New" w:cs="Courier New"/>
    </w:rPr>
  </w:style>
  <w:style w:type="character" w:customStyle="1" w:styleId="apple-converted-space">
    <w:name w:val="apple-converted-space"/>
    <w:basedOn w:val="DefaultParagraphFont"/>
    <w:rsid w:val="003F39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">
              <w:marLeft w:val="270"/>
              <w:marRight w:val="270"/>
              <w:marTop w:val="15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71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1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53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1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252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155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3848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1910973">
                              <w:marLeft w:val="45"/>
                              <w:marRight w:val="0"/>
                              <w:marTop w:val="13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418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22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cnn.com/2009/POLITICS/03/24/miron.legalization.drugs/index.html" TargetMode="External"/><Relationship Id="rId117" Type="http://schemas.openxmlformats.org/officeDocument/2006/relationships/hyperlink" Target="http://huff.to/1bAtCqB" TargetMode="External"/><Relationship Id="rId21" Type="http://schemas.openxmlformats.org/officeDocument/2006/relationships/hyperlink" Target="http://www.cnn.com/2009/POLITICS/02/05/miron.libertarian.stimulus/index.html" TargetMode="External"/><Relationship Id="rId42" Type="http://schemas.openxmlformats.org/officeDocument/2006/relationships/hyperlink" Target="http://blogs.forbes.com/streettalk/2010/05/07/let-the-euro-die/" TargetMode="External"/><Relationship Id="rId47" Type="http://schemas.openxmlformats.org/officeDocument/2006/relationships/hyperlink" Target="http://blogs.forbes.com/streettalk/2010/05/25/the-gulf-spill-should-execs-be-personally-liable/" TargetMode="External"/><Relationship Id="rId63" Type="http://schemas.openxmlformats.org/officeDocument/2006/relationships/hyperlink" Target="http://www.psychologytoday.com/blog/libertarianism-z/201006/the-us-versus-the-g-20-spending" TargetMode="External"/><Relationship Id="rId68" Type="http://schemas.openxmlformats.org/officeDocument/2006/relationships/hyperlink" Target="http://blogs.forbes.com/streettalk/2010/07/07/why-limits-on-banker-bonuses-are-" TargetMode="External"/><Relationship Id="rId84" Type="http://schemas.openxmlformats.org/officeDocument/2006/relationships/hyperlink" Target="http://www.nytimes.com/roomfordebate/2010/11/17/should-ireland-accept-a-bank-bailout" TargetMode="External"/><Relationship Id="rId89" Type="http://schemas.openxmlformats.org/officeDocument/2006/relationships/hyperlink" Target="http://www.thefreemanonline.org/anything-peaceful/guest-blogging-unions/" TargetMode="External"/><Relationship Id="rId112" Type="http://schemas.openxmlformats.org/officeDocument/2006/relationships/hyperlink" Target="http://goo.gl/SVKxT" TargetMode="External"/><Relationship Id="rId133" Type="http://schemas.openxmlformats.org/officeDocument/2006/relationships/hyperlink" Target="http://bit.ly/2e6YpcH" TargetMode="External"/><Relationship Id="rId138" Type="http://schemas.openxmlformats.org/officeDocument/2006/relationships/footer" Target="footer1.xml"/><Relationship Id="rId16" Type="http://schemas.openxmlformats.org/officeDocument/2006/relationships/hyperlink" Target="http://www.voxeu.org" TargetMode="External"/><Relationship Id="rId107" Type="http://schemas.openxmlformats.org/officeDocument/2006/relationships/hyperlink" Target="http://goo.gl/9Cxc9" TargetMode="External"/><Relationship Id="rId11" Type="http://schemas.openxmlformats.org/officeDocument/2006/relationships/hyperlink" Target="http://www.libertyfund.org" TargetMode="External"/><Relationship Id="rId32" Type="http://schemas.openxmlformats.org/officeDocument/2006/relationships/hyperlink" Target="http://reason.com/archives/2009/10/27/financial-market-reform" TargetMode="External"/><Relationship Id="rId37" Type="http://schemas.openxmlformats.org/officeDocument/2006/relationships/hyperlink" Target="http://article.nationalreview.com/?q=Zjk3NDkwNzJmODE4OWEwNzAwZjc5MWZjZmM3MWM5MDk=,%20" TargetMode="External"/><Relationship Id="rId53" Type="http://schemas.openxmlformats.org/officeDocument/2006/relationships/hyperlink" Target="http://roomfordebate.blogs.nytimes.com/2010/06/10/can-the-u-s-punish-bps-" TargetMode="External"/><Relationship Id="rId58" Type="http://schemas.openxmlformats.org/officeDocument/2006/relationships/hyperlink" Target="http://www.cato-unbound.org" TargetMode="External"/><Relationship Id="rId74" Type="http://schemas.openxmlformats.org/officeDocument/2006/relationships/hyperlink" Target="http://www.nytimes.com/roomfordebate/2010/09/08/mixing-economics-with-politics" TargetMode="External"/><Relationship Id="rId79" Type="http://schemas.openxmlformats.org/officeDocument/2006/relationships/hyperlink" Target="http://www.philly.com/inquirer/opinion/20101003_Making_an_economic_case_for_legalizing_drugs.html" TargetMode="External"/><Relationship Id="rId102" Type="http://schemas.openxmlformats.org/officeDocument/2006/relationships/hyperlink" Target="http://www.atlassociety.org" TargetMode="External"/><Relationship Id="rId123" Type="http://schemas.openxmlformats.org/officeDocument/2006/relationships/hyperlink" Target="http://bit.ly/1f7b8jx" TargetMode="External"/><Relationship Id="rId128" Type="http://schemas.openxmlformats.org/officeDocument/2006/relationships/hyperlink" Target="http://nyti.ms/1AssvdX" TargetMode="External"/><Relationship Id="rId5" Type="http://schemas.openxmlformats.org/officeDocument/2006/relationships/footnotes" Target="footnotes.xml"/><Relationship Id="rId90" Type="http://schemas.openxmlformats.org/officeDocument/2006/relationships/hyperlink" Target="http://goo.gl/8UGKd" TargetMode="External"/><Relationship Id="rId95" Type="http://schemas.openxmlformats.org/officeDocument/2006/relationships/hyperlink" Target="http://goo.gl/Rzezw" TargetMode="External"/><Relationship Id="rId22" Type="http://schemas.openxmlformats.org/officeDocument/2006/relationships/hyperlink" Target="http://www.reason.com" TargetMode="External"/><Relationship Id="rId27" Type="http://schemas.openxmlformats.org/officeDocument/2006/relationships/hyperlink" Target="http://www.forbes.com/2009/04/15/lowering-legal-drinking-age-opinions-contributors-regulation.html" TargetMode="External"/><Relationship Id="rId43" Type="http://schemas.openxmlformats.org/officeDocument/2006/relationships/hyperlink" Target="http://blogs.forbes.com/streettalk/2010/05/12/avoiding-fiscal-meltdown/" TargetMode="External"/><Relationship Id="rId48" Type="http://schemas.openxmlformats.org/officeDocument/2006/relationships/hyperlink" Target="http://blogs.forbes.com/streettalk/2010/06/02/calm-reactions-to-the-gulf-spill/" TargetMode="External"/><Relationship Id="rId64" Type="http://schemas.openxmlformats.org/officeDocument/2006/relationships/hyperlink" Target="http://blogs.forbes.com/streettalk/2010/07/01/the-truth-states-can-easily-balance-their-" TargetMode="External"/><Relationship Id="rId69" Type="http://schemas.openxmlformats.org/officeDocument/2006/relationships/hyperlink" Target="http://blogs.forbes.com/streettalk/2010/07/07/why-limits-on-banker-bonuses-are-meaningless/" TargetMode="External"/><Relationship Id="rId113" Type="http://schemas.openxmlformats.org/officeDocument/2006/relationships/hyperlink" Target="http://goo.gl/dS034" TargetMode="External"/><Relationship Id="rId118" Type="http://schemas.openxmlformats.org/officeDocument/2006/relationships/hyperlink" Target="http://huff.to/13baVG6" TargetMode="External"/><Relationship Id="rId134" Type="http://schemas.openxmlformats.org/officeDocument/2006/relationships/hyperlink" Target="http://bit.ly/2enSO2b" TargetMode="External"/><Relationship Id="rId139" Type="http://schemas.openxmlformats.org/officeDocument/2006/relationships/footer" Target="footer2.xml"/><Relationship Id="rId8" Type="http://schemas.openxmlformats.org/officeDocument/2006/relationships/hyperlink" Target="http://www.libertyfund.org" TargetMode="External"/><Relationship Id="rId51" Type="http://schemas.openxmlformats.org/officeDocument/2006/relationships/hyperlink" Target="http://blogs.forbes.com/beltway/2010/06/07/the-decline-of-newspapers-shows-" TargetMode="External"/><Relationship Id="rId72" Type="http://schemas.openxmlformats.org/officeDocument/2006/relationships/hyperlink" Target="http://www.politico.com/news/stories/0710/39802.html" TargetMode="External"/><Relationship Id="rId80" Type="http://schemas.openxmlformats.org/officeDocument/2006/relationships/hyperlink" Target="http://goo.gl/rihzV" TargetMode="External"/><Relationship Id="rId85" Type="http://schemas.openxmlformats.org/officeDocument/2006/relationships/hyperlink" Target="http://goo.gl/r4OrS" TargetMode="External"/><Relationship Id="rId93" Type="http://schemas.openxmlformats.org/officeDocument/2006/relationships/hyperlink" Target="http://goo.gl/ZPpGD" TargetMode="External"/><Relationship Id="rId98" Type="http://schemas.openxmlformats.org/officeDocument/2006/relationships/hyperlink" Target="http://goo.gl/vZU0n" TargetMode="External"/><Relationship Id="rId121" Type="http://schemas.openxmlformats.org/officeDocument/2006/relationships/hyperlink" Target="http://bit.ly/1ddBUuj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www.tcsdaily.com/article.aspx?id=053006E" TargetMode="External"/><Relationship Id="rId17" Type="http://schemas.openxmlformats.org/officeDocument/2006/relationships/hyperlink" Target="http://www.cnn.com/2008/POLITICS/09/29/miron.bailout/index.html" TargetMode="External"/><Relationship Id="rId25" Type="http://schemas.openxmlformats.org/officeDocument/2006/relationships/hyperlink" Target="http://www.cnn.com/2009/POLITICS/03/02/miron.housing.bailout/index.html" TargetMode="External"/><Relationship Id="rId33" Type="http://schemas.openxmlformats.org/officeDocument/2006/relationships/hyperlink" Target="http://www.cnn.com/2009/OPINION/10/29/miron.health.care/index.html" TargetMode="External"/><Relationship Id="rId38" Type="http://schemas.openxmlformats.org/officeDocument/2006/relationships/hyperlink" Target="http://www.investors.com/NewsAndAnalysis/Article.aspx?id=518158" TargetMode="External"/><Relationship Id="rId46" Type="http://schemas.openxmlformats.org/officeDocument/2006/relationships/hyperlink" Target="http://blogs.forbes.com/streettalk/2010/05/20/a-double-dip-warning-sign/" TargetMode="External"/><Relationship Id="rId59" Type="http://schemas.openxmlformats.org/officeDocument/2006/relationships/hyperlink" Target="http://www.cato-unbound.org/2010/06/23/jeffrey-miron/what-matters-are-consequences-" TargetMode="External"/><Relationship Id="rId67" Type="http://schemas.openxmlformats.org/officeDocument/2006/relationships/hyperlink" Target="http://www.psychologytoday.com/blog/libertarianism-z/201007/gun-control-advocates-should-applaud-the-supreme-court" TargetMode="External"/><Relationship Id="rId103" Type="http://schemas.openxmlformats.org/officeDocument/2006/relationships/hyperlink" Target="http://goo.gl/EYfjx" TargetMode="External"/><Relationship Id="rId108" Type="http://schemas.openxmlformats.org/officeDocument/2006/relationships/hyperlink" Target="http://goo.gl/nylUV" TargetMode="External"/><Relationship Id="rId116" Type="http://schemas.openxmlformats.org/officeDocument/2006/relationships/hyperlink" Target="http://goo.gl/F51K2" TargetMode="External"/><Relationship Id="rId124" Type="http://schemas.openxmlformats.org/officeDocument/2006/relationships/hyperlink" Target="http://bit.ly/1wDMG1J" TargetMode="External"/><Relationship Id="rId129" Type="http://schemas.openxmlformats.org/officeDocument/2006/relationships/hyperlink" Target="http://bit.ly/1xcRUCr" TargetMode="External"/><Relationship Id="rId137" Type="http://schemas.openxmlformats.org/officeDocument/2006/relationships/hyperlink" Target="http://ww.eh.net/encyclopedia" TargetMode="External"/><Relationship Id="rId20" Type="http://schemas.openxmlformats.org/officeDocument/2006/relationships/hyperlink" Target="http://www.cnn.com/2008/POLITICS/12/29/miron.stimulus/index.html" TargetMode="External"/><Relationship Id="rId41" Type="http://schemas.openxmlformats.org/officeDocument/2006/relationships/hyperlink" Target="http://www.forbes.com/2010/04/29/greece-bailout-default-opinions-contributors-jeffrey-a-miron.html" TargetMode="External"/><Relationship Id="rId54" Type="http://schemas.openxmlformats.org/officeDocument/2006/relationships/hyperlink" Target="http://roomfordebate.blogs.nytimes.com/2010/06/10/can-the-u-s-punish-bps-shareholders/" TargetMode="External"/><Relationship Id="rId62" Type="http://schemas.openxmlformats.org/officeDocument/2006/relationships/hyperlink" Target="http://www.psychologytoday.com/blog/libertarianism-z/201006/the-us-versus-the-g-20-" TargetMode="External"/><Relationship Id="rId70" Type="http://schemas.openxmlformats.org/officeDocument/2006/relationships/hyperlink" Target="http://www.psychologytoday.com/blog/libertarianism-z/201007/should-the-us-restrict-" TargetMode="External"/><Relationship Id="rId75" Type="http://schemas.openxmlformats.org/officeDocument/2006/relationships/hyperlink" Target="http://www.latimes.com/news/opinion/commentary/la-oe-miron-legalize-drugs-" TargetMode="External"/><Relationship Id="rId83" Type="http://schemas.openxmlformats.org/officeDocument/2006/relationships/hyperlink" Target="http://www.nytimes.com/roomfordebate/2010/11/17/should-ireland-accept-a-bank-" TargetMode="External"/><Relationship Id="rId88" Type="http://schemas.openxmlformats.org/officeDocument/2006/relationships/hyperlink" Target="http://goo.gl/Ynaty" TargetMode="External"/><Relationship Id="rId91" Type="http://schemas.openxmlformats.org/officeDocument/2006/relationships/hyperlink" Target="http://goo.gl/4f3HU" TargetMode="External"/><Relationship Id="rId96" Type="http://schemas.openxmlformats.org/officeDocument/2006/relationships/hyperlink" Target="http://goo.gl/QGt6l" TargetMode="External"/><Relationship Id="rId111" Type="http://schemas.openxmlformats.org/officeDocument/2006/relationships/hyperlink" Target="http://goo.gl/4J2xD" TargetMode="External"/><Relationship Id="rId132" Type="http://schemas.openxmlformats.org/officeDocument/2006/relationships/hyperlink" Target="http://cnn.it/2baiTyo" TargetMode="External"/><Relationship Id="rId14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hyperlink" Target="http://jeffreyalanmiron.typepad.com" TargetMode="External"/><Relationship Id="rId23" Type="http://schemas.openxmlformats.org/officeDocument/2006/relationships/hyperlink" Target="http://www.reason.com/news/show/131556.html" TargetMode="External"/><Relationship Id="rId28" Type="http://schemas.openxmlformats.org/officeDocument/2006/relationships/hyperlink" Target="http://freakonomics.blogs.nytimes.com/2009/05/22/pot-quorum/" TargetMode="External"/><Relationship Id="rId36" Type="http://schemas.openxmlformats.org/officeDocument/2006/relationships/hyperlink" Target="http://alisterpaine.info/2009/12/14/obamacare/" TargetMode="External"/><Relationship Id="rId49" Type="http://schemas.openxmlformats.org/officeDocument/2006/relationships/hyperlink" Target="http://article.nationalreview.com/435622/the-tea-party-and-the-drug-war/jeffrey-a-miron" TargetMode="External"/><Relationship Id="rId57" Type="http://schemas.openxmlformats.org/officeDocument/2006/relationships/hyperlink" Target="http://blogs.forbes.com/streettalk/2010/06/22/the-u-k-austerity-plan-is-a-77-solution/" TargetMode="External"/><Relationship Id="rId106" Type="http://schemas.openxmlformats.org/officeDocument/2006/relationships/hyperlink" Target="http://www.huffingtonpost.com" TargetMode="External"/><Relationship Id="rId114" Type="http://schemas.openxmlformats.org/officeDocument/2006/relationships/hyperlink" Target="http://www.huffingtonpost.com" TargetMode="External"/><Relationship Id="rId119" Type="http://schemas.openxmlformats.org/officeDocument/2006/relationships/hyperlink" Target="http://bit.ly/13vu7O5" TargetMode="External"/><Relationship Id="rId127" Type="http://schemas.openxmlformats.org/officeDocument/2006/relationships/hyperlink" Target="http://cnn.it/11ttQ4v" TargetMode="External"/><Relationship Id="rId10" Type="http://schemas.openxmlformats.org/officeDocument/2006/relationships/hyperlink" Target="http://www.libertyfund.org" TargetMode="External"/><Relationship Id="rId31" Type="http://schemas.openxmlformats.org/officeDocument/2006/relationships/hyperlink" Target="http://www.cnn.com/2009/POLITICS/08/03/miron.clunkers/index.html" TargetMode="External"/><Relationship Id="rId44" Type="http://schemas.openxmlformats.org/officeDocument/2006/relationships/hyperlink" Target="http://roomfordebate.blogs.nytimes.com/2010/05/12/the-twilight-of-the-welfare-state/?hp" TargetMode="External"/><Relationship Id="rId52" Type="http://schemas.openxmlformats.org/officeDocument/2006/relationships/hyperlink" Target="http://blogs.forbes.com/beltway/2010/06/07/the-decline-of-newspapers-shows-capitalism-is-working/" TargetMode="External"/><Relationship Id="rId60" Type="http://schemas.openxmlformats.org/officeDocument/2006/relationships/hyperlink" Target="http://www.cato-unbound.org/2010/06/23/jeffrey-miron/what-matters-are-consequences-not-context/" TargetMode="External"/><Relationship Id="rId65" Type="http://schemas.openxmlformats.org/officeDocument/2006/relationships/hyperlink" Target="http://blogs.forbes.com/streettalk/2010/07/01/the-truth-states-can-easily-balance-their-budgets/" TargetMode="External"/><Relationship Id="rId73" Type="http://schemas.openxmlformats.org/officeDocument/2006/relationships/hyperlink" Target="http://goo.gl/Dk5zr" TargetMode="External"/><Relationship Id="rId78" Type="http://schemas.openxmlformats.org/officeDocument/2006/relationships/hyperlink" Target="http://www.philly.com/inquirer/opinion/20101003_Making_an_economic_case_for_legal" TargetMode="External"/><Relationship Id="rId81" Type="http://schemas.openxmlformats.org/officeDocument/2006/relationships/hyperlink" Target="http://www.cnn.com/2010/OPINION/10/19/miron.prop.19/" TargetMode="External"/><Relationship Id="rId86" Type="http://schemas.openxmlformats.org/officeDocument/2006/relationships/hyperlink" Target="http://tiny.cc/4tdyg" TargetMode="External"/><Relationship Id="rId94" Type="http://schemas.openxmlformats.org/officeDocument/2006/relationships/hyperlink" Target="http://goo.gl/xXNvX" TargetMode="External"/><Relationship Id="rId99" Type="http://schemas.openxmlformats.org/officeDocument/2006/relationships/hyperlink" Target="http://goo.gl/zlEYX" TargetMode="External"/><Relationship Id="rId101" Type="http://schemas.openxmlformats.org/officeDocument/2006/relationships/hyperlink" Target="http://goo.gl/T0io8" TargetMode="External"/><Relationship Id="rId122" Type="http://schemas.openxmlformats.org/officeDocument/2006/relationships/hyperlink" Target="http://bit.ly/1mRKEWN" TargetMode="External"/><Relationship Id="rId130" Type="http://schemas.openxmlformats.org/officeDocument/2006/relationships/hyperlink" Target="http://nyti.ms/1J9QZLY" TargetMode="External"/><Relationship Id="rId135" Type="http://schemas.openxmlformats.org/officeDocument/2006/relationships/hyperlink" Target="http://bit.ly/2fOcLe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libertyfund.org" TargetMode="External"/><Relationship Id="rId13" Type="http://schemas.openxmlformats.org/officeDocument/2006/relationships/hyperlink" Target="http://www.tcsdaily.com/article.aspx?id=061306B" TargetMode="External"/><Relationship Id="rId18" Type="http://schemas.openxmlformats.org/officeDocument/2006/relationships/hyperlink" Target="http://www.cnn.com/2008/POLITICS/10/14/miron.banks/index.html" TargetMode="External"/><Relationship Id="rId39" Type="http://schemas.openxmlformats.org/officeDocument/2006/relationships/hyperlink" Target="http://www.csmonitor.com/Commentary/Opinion/2010/0128/More-airport-security-won-t-do-much-to-stop-terrorists.-Leaving-the-Middle-East-would" TargetMode="External"/><Relationship Id="rId109" Type="http://schemas.openxmlformats.org/officeDocument/2006/relationships/hyperlink" Target="http://goo.gl/IKBja" TargetMode="External"/><Relationship Id="rId34" Type="http://schemas.openxmlformats.org/officeDocument/2006/relationships/hyperlink" Target="http://www.crackonomics.com" TargetMode="External"/><Relationship Id="rId50" Type="http://schemas.openxmlformats.org/officeDocument/2006/relationships/hyperlink" Target="http://alisterpaine.info/2010/06/07/paying-back-americas-debt/" TargetMode="External"/><Relationship Id="rId55" Type="http://schemas.openxmlformats.org/officeDocument/2006/relationships/hyperlink" Target="http://blogs.forbes.com/streettalk/2010/06/15/will-europes-debt-crisis-hurt-the-u-s/" TargetMode="External"/><Relationship Id="rId76" Type="http://schemas.openxmlformats.org/officeDocument/2006/relationships/hyperlink" Target="http://www.latimes.com/news/opinion/commentary/la-oe-miron-legalize-drugs-20100929,0,5651087.story" TargetMode="External"/><Relationship Id="rId97" Type="http://schemas.openxmlformats.org/officeDocument/2006/relationships/hyperlink" Target="http://goo.gl/8ofnx" TargetMode="External"/><Relationship Id="rId104" Type="http://schemas.openxmlformats.org/officeDocument/2006/relationships/hyperlink" Target="http://www.nytimes.com" TargetMode="External"/><Relationship Id="rId120" Type="http://schemas.openxmlformats.org/officeDocument/2006/relationships/hyperlink" Target="http://huff.to/18GxGnD" TargetMode="External"/><Relationship Id="rId125" Type="http://schemas.openxmlformats.org/officeDocument/2006/relationships/hyperlink" Target="http://nyti.ms/1kdtsAd" TargetMode="External"/><Relationship Id="rId141" Type="http://schemas.openxmlformats.org/officeDocument/2006/relationships/theme" Target="theme/theme1.xml"/><Relationship Id="rId7" Type="http://schemas.openxmlformats.org/officeDocument/2006/relationships/hyperlink" Target="mailto:miron@fas.harvard.edu" TargetMode="External"/><Relationship Id="rId71" Type="http://schemas.openxmlformats.org/officeDocument/2006/relationships/hyperlink" Target="http://www.psychologytoday.com/blog/libertarianism-z/201007/should-the-us-restrict-immigration" TargetMode="External"/><Relationship Id="rId92" Type="http://schemas.openxmlformats.org/officeDocument/2006/relationships/hyperlink" Target="http://www.philly.com" TargetMode="External"/><Relationship Id="rId2" Type="http://schemas.openxmlformats.org/officeDocument/2006/relationships/styles" Target="styles.xml"/><Relationship Id="rId29" Type="http://schemas.openxmlformats.org/officeDocument/2006/relationships/hyperlink" Target="http://www.cnn.com/2009/POLITICS/06/15/miron.health.costs/index.html" TargetMode="External"/><Relationship Id="rId24" Type="http://schemas.openxmlformats.org/officeDocument/2006/relationships/hyperlink" Target="http://roomfordebate.blogs.nytimes.com/2009/02/10/geithners-2-trillion-bailout/" TargetMode="External"/><Relationship Id="rId40" Type="http://schemas.openxmlformats.org/officeDocument/2006/relationships/hyperlink" Target="http://dailycaller.com/2010/02/18/slash-expenditure-to-balance-the-budget/" TargetMode="External"/><Relationship Id="rId45" Type="http://schemas.openxmlformats.org/officeDocument/2006/relationships/hyperlink" Target="http://dailycaller.com/2010/05/18/the-realities-behind-the-immigration-debate/" TargetMode="External"/><Relationship Id="rId66" Type="http://schemas.openxmlformats.org/officeDocument/2006/relationships/hyperlink" Target="http://www.psychologytoday.com/blog/libertarianism-z/201007/gun-control-advocates-" TargetMode="External"/><Relationship Id="rId87" Type="http://schemas.openxmlformats.org/officeDocument/2006/relationships/hyperlink" Target="http://tinyurl.com/4lw4gh2" TargetMode="External"/><Relationship Id="rId110" Type="http://schemas.openxmlformats.org/officeDocument/2006/relationships/hyperlink" Target="http://goo.gl/lxNPy" TargetMode="External"/><Relationship Id="rId115" Type="http://schemas.openxmlformats.org/officeDocument/2006/relationships/hyperlink" Target="http://goo.gl/wd1XC" TargetMode="External"/><Relationship Id="rId131" Type="http://schemas.openxmlformats.org/officeDocument/2006/relationships/hyperlink" Target="http://bit.ly/1QoBcgA" TargetMode="External"/><Relationship Id="rId136" Type="http://schemas.openxmlformats.org/officeDocument/2006/relationships/hyperlink" Target="http://cnn.it/2gVEIEQ" TargetMode="External"/><Relationship Id="rId61" Type="http://schemas.openxmlformats.org/officeDocument/2006/relationships/hyperlink" Target="http://roomfordebate.blogs.nytimes.com/2010/06/24/can-obama-create-more-jobs-%20soon/" TargetMode="External"/><Relationship Id="rId82" Type="http://schemas.openxmlformats.org/officeDocument/2006/relationships/hyperlink" Target="http://jeffreymiron.com/2010/11/a-post-mortem-on-proposition-19/" TargetMode="External"/><Relationship Id="rId19" Type="http://schemas.openxmlformats.org/officeDocument/2006/relationships/hyperlink" Target="http://www.reason.com/news/show/129580.html" TargetMode="External"/><Relationship Id="rId14" Type="http://schemas.openxmlformats.org/officeDocument/2006/relationships/hyperlink" Target="http://www.tcsdaily.com/article.aspx?id=063006B" TargetMode="External"/><Relationship Id="rId30" Type="http://schemas.openxmlformats.org/officeDocument/2006/relationships/hyperlink" Target="http://roomfordebate.blogs.nytimes.com/2009/07/14/goldmans-gain-americas-risk/" TargetMode="External"/><Relationship Id="rId35" Type="http://schemas.openxmlformats.org/officeDocument/2006/relationships/hyperlink" Target="http://alisterpaine.com" TargetMode="External"/><Relationship Id="rId56" Type="http://schemas.openxmlformats.org/officeDocument/2006/relationships/hyperlink" Target="http://www.psychologytoday.com/blog/libertarianism-z" TargetMode="External"/><Relationship Id="rId77" Type="http://schemas.openxmlformats.org/officeDocument/2006/relationships/hyperlink" Target="http://www.philly.com" TargetMode="External"/><Relationship Id="rId100" Type="http://schemas.openxmlformats.org/officeDocument/2006/relationships/hyperlink" Target="http://goo.gl/Nwii4" TargetMode="External"/><Relationship Id="rId105" Type="http://schemas.openxmlformats.org/officeDocument/2006/relationships/hyperlink" Target="http://goo.gl/lNSvw" TargetMode="External"/><Relationship Id="rId126" Type="http://schemas.openxmlformats.org/officeDocument/2006/relationships/hyperlink" Target="http://bit.ly/1sYEGu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3E740C-391A-45CA-85C4-185321A349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1305</TotalTime>
  <Pages>1</Pages>
  <Words>7092</Words>
  <Characters>40431</Characters>
  <Application>Microsoft Office Word</Application>
  <DocSecurity>0</DocSecurity>
  <Lines>336</Lines>
  <Paragraphs>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CURRICULUM VITAE OF JEFFREY A</vt:lpstr>
    </vt:vector>
  </TitlesOfParts>
  <Company/>
  <LinksUpToDate>false</LinksUpToDate>
  <CharactersWithSpaces>47429</CharactersWithSpaces>
  <SharedDoc>false</SharedDoc>
  <HLinks>
    <vt:vector size="738" baseType="variant">
      <vt:variant>
        <vt:i4>393232</vt:i4>
      </vt:variant>
      <vt:variant>
        <vt:i4>366</vt:i4>
      </vt:variant>
      <vt:variant>
        <vt:i4>0</vt:i4>
      </vt:variant>
      <vt:variant>
        <vt:i4>5</vt:i4>
      </vt:variant>
      <vt:variant>
        <vt:lpwstr>http://ww.eh.net/encyclopedia</vt:lpwstr>
      </vt:variant>
      <vt:variant>
        <vt:lpwstr/>
      </vt:variant>
      <vt:variant>
        <vt:i4>1507344</vt:i4>
      </vt:variant>
      <vt:variant>
        <vt:i4>363</vt:i4>
      </vt:variant>
      <vt:variant>
        <vt:i4>0</vt:i4>
      </vt:variant>
      <vt:variant>
        <vt:i4>5</vt:i4>
      </vt:variant>
      <vt:variant>
        <vt:lpwstr>http://bit.ly/1xcRUCr</vt:lpwstr>
      </vt:variant>
      <vt:variant>
        <vt:lpwstr/>
      </vt:variant>
      <vt:variant>
        <vt:i4>2097197</vt:i4>
      </vt:variant>
      <vt:variant>
        <vt:i4>360</vt:i4>
      </vt:variant>
      <vt:variant>
        <vt:i4>0</vt:i4>
      </vt:variant>
      <vt:variant>
        <vt:i4>5</vt:i4>
      </vt:variant>
      <vt:variant>
        <vt:lpwstr>http://nyti.ms/1AssvdX</vt:lpwstr>
      </vt:variant>
      <vt:variant>
        <vt:lpwstr/>
      </vt:variant>
      <vt:variant>
        <vt:i4>1114121</vt:i4>
      </vt:variant>
      <vt:variant>
        <vt:i4>357</vt:i4>
      </vt:variant>
      <vt:variant>
        <vt:i4>0</vt:i4>
      </vt:variant>
      <vt:variant>
        <vt:i4>5</vt:i4>
      </vt:variant>
      <vt:variant>
        <vt:lpwstr>http://cnn.it/11ttQ4v</vt:lpwstr>
      </vt:variant>
      <vt:variant>
        <vt:lpwstr/>
      </vt:variant>
      <vt:variant>
        <vt:i4>1900568</vt:i4>
      </vt:variant>
      <vt:variant>
        <vt:i4>354</vt:i4>
      </vt:variant>
      <vt:variant>
        <vt:i4>0</vt:i4>
      </vt:variant>
      <vt:variant>
        <vt:i4>5</vt:i4>
      </vt:variant>
      <vt:variant>
        <vt:lpwstr>http://bit.ly/1sYEGuX</vt:lpwstr>
      </vt:variant>
      <vt:variant>
        <vt:lpwstr/>
      </vt:variant>
      <vt:variant>
        <vt:i4>3014693</vt:i4>
      </vt:variant>
      <vt:variant>
        <vt:i4>351</vt:i4>
      </vt:variant>
      <vt:variant>
        <vt:i4>0</vt:i4>
      </vt:variant>
      <vt:variant>
        <vt:i4>5</vt:i4>
      </vt:variant>
      <vt:variant>
        <vt:lpwstr>http://nyti.ms/1kdtsAd</vt:lpwstr>
      </vt:variant>
      <vt:variant>
        <vt:lpwstr/>
      </vt:variant>
      <vt:variant>
        <vt:i4>5570565</vt:i4>
      </vt:variant>
      <vt:variant>
        <vt:i4>348</vt:i4>
      </vt:variant>
      <vt:variant>
        <vt:i4>0</vt:i4>
      </vt:variant>
      <vt:variant>
        <vt:i4>5</vt:i4>
      </vt:variant>
      <vt:variant>
        <vt:lpwstr>http://bit.ly/1wDMG1J</vt:lpwstr>
      </vt:variant>
      <vt:variant>
        <vt:lpwstr/>
      </vt:variant>
      <vt:variant>
        <vt:i4>1048585</vt:i4>
      </vt:variant>
      <vt:variant>
        <vt:i4>345</vt:i4>
      </vt:variant>
      <vt:variant>
        <vt:i4>0</vt:i4>
      </vt:variant>
      <vt:variant>
        <vt:i4>5</vt:i4>
      </vt:variant>
      <vt:variant>
        <vt:lpwstr>http://bit.ly/1f7b8jx</vt:lpwstr>
      </vt:variant>
      <vt:variant>
        <vt:lpwstr/>
      </vt:variant>
      <vt:variant>
        <vt:i4>983057</vt:i4>
      </vt:variant>
      <vt:variant>
        <vt:i4>342</vt:i4>
      </vt:variant>
      <vt:variant>
        <vt:i4>0</vt:i4>
      </vt:variant>
      <vt:variant>
        <vt:i4>5</vt:i4>
      </vt:variant>
      <vt:variant>
        <vt:lpwstr>http://bit.ly/1mRKEWN</vt:lpwstr>
      </vt:variant>
      <vt:variant>
        <vt:lpwstr/>
      </vt:variant>
      <vt:variant>
        <vt:i4>851991</vt:i4>
      </vt:variant>
      <vt:variant>
        <vt:i4>339</vt:i4>
      </vt:variant>
      <vt:variant>
        <vt:i4>0</vt:i4>
      </vt:variant>
      <vt:variant>
        <vt:i4>5</vt:i4>
      </vt:variant>
      <vt:variant>
        <vt:lpwstr>http://bit.ly/1ddBUuj</vt:lpwstr>
      </vt:variant>
      <vt:variant>
        <vt:lpwstr/>
      </vt:variant>
      <vt:variant>
        <vt:i4>3211375</vt:i4>
      </vt:variant>
      <vt:variant>
        <vt:i4>336</vt:i4>
      </vt:variant>
      <vt:variant>
        <vt:i4>0</vt:i4>
      </vt:variant>
      <vt:variant>
        <vt:i4>5</vt:i4>
      </vt:variant>
      <vt:variant>
        <vt:lpwstr>http://huff.to/18GxGnD</vt:lpwstr>
      </vt:variant>
      <vt:variant>
        <vt:lpwstr/>
      </vt:variant>
      <vt:variant>
        <vt:i4>5701703</vt:i4>
      </vt:variant>
      <vt:variant>
        <vt:i4>333</vt:i4>
      </vt:variant>
      <vt:variant>
        <vt:i4>0</vt:i4>
      </vt:variant>
      <vt:variant>
        <vt:i4>5</vt:i4>
      </vt:variant>
      <vt:variant>
        <vt:lpwstr>http://bit.ly/13vu7O5</vt:lpwstr>
      </vt:variant>
      <vt:variant>
        <vt:lpwstr/>
      </vt:variant>
      <vt:variant>
        <vt:i4>7798900</vt:i4>
      </vt:variant>
      <vt:variant>
        <vt:i4>330</vt:i4>
      </vt:variant>
      <vt:variant>
        <vt:i4>0</vt:i4>
      </vt:variant>
      <vt:variant>
        <vt:i4>5</vt:i4>
      </vt:variant>
      <vt:variant>
        <vt:lpwstr>http://huff.to/13baVG6</vt:lpwstr>
      </vt:variant>
      <vt:variant>
        <vt:lpwstr/>
      </vt:variant>
      <vt:variant>
        <vt:i4>3473446</vt:i4>
      </vt:variant>
      <vt:variant>
        <vt:i4>327</vt:i4>
      </vt:variant>
      <vt:variant>
        <vt:i4>0</vt:i4>
      </vt:variant>
      <vt:variant>
        <vt:i4>5</vt:i4>
      </vt:variant>
      <vt:variant>
        <vt:lpwstr>http://huff.to/1bAtCqB</vt:lpwstr>
      </vt:variant>
      <vt:variant>
        <vt:lpwstr/>
      </vt:variant>
      <vt:variant>
        <vt:i4>3473523</vt:i4>
      </vt:variant>
      <vt:variant>
        <vt:i4>324</vt:i4>
      </vt:variant>
      <vt:variant>
        <vt:i4>0</vt:i4>
      </vt:variant>
      <vt:variant>
        <vt:i4>5</vt:i4>
      </vt:variant>
      <vt:variant>
        <vt:lpwstr>http://goo.gl/F51K2</vt:lpwstr>
      </vt:variant>
      <vt:variant>
        <vt:lpwstr/>
      </vt:variant>
      <vt:variant>
        <vt:i4>7798882</vt:i4>
      </vt:variant>
      <vt:variant>
        <vt:i4>321</vt:i4>
      </vt:variant>
      <vt:variant>
        <vt:i4>0</vt:i4>
      </vt:variant>
      <vt:variant>
        <vt:i4>5</vt:i4>
      </vt:variant>
      <vt:variant>
        <vt:lpwstr>http://goo.gl/wd1XC</vt:lpwstr>
      </vt:variant>
      <vt:variant>
        <vt:lpwstr/>
      </vt:variant>
      <vt:variant>
        <vt:i4>2687010</vt:i4>
      </vt:variant>
      <vt:variant>
        <vt:i4>318</vt:i4>
      </vt:variant>
      <vt:variant>
        <vt:i4>0</vt:i4>
      </vt:variant>
      <vt:variant>
        <vt:i4>5</vt:i4>
      </vt:variant>
      <vt:variant>
        <vt:lpwstr>http://www.huffingtonpost.com/</vt:lpwstr>
      </vt:variant>
      <vt:variant>
        <vt:lpwstr/>
      </vt:variant>
      <vt:variant>
        <vt:i4>2818160</vt:i4>
      </vt:variant>
      <vt:variant>
        <vt:i4>315</vt:i4>
      </vt:variant>
      <vt:variant>
        <vt:i4>0</vt:i4>
      </vt:variant>
      <vt:variant>
        <vt:i4>5</vt:i4>
      </vt:variant>
      <vt:variant>
        <vt:lpwstr>http://goo.gl/dS034</vt:lpwstr>
      </vt:variant>
      <vt:variant>
        <vt:lpwstr/>
      </vt:variant>
      <vt:variant>
        <vt:i4>6619196</vt:i4>
      </vt:variant>
      <vt:variant>
        <vt:i4>312</vt:i4>
      </vt:variant>
      <vt:variant>
        <vt:i4>0</vt:i4>
      </vt:variant>
      <vt:variant>
        <vt:i4>5</vt:i4>
      </vt:variant>
      <vt:variant>
        <vt:lpwstr>http://goo.gl/SVKxT</vt:lpwstr>
      </vt:variant>
      <vt:variant>
        <vt:lpwstr/>
      </vt:variant>
      <vt:variant>
        <vt:i4>7929890</vt:i4>
      </vt:variant>
      <vt:variant>
        <vt:i4>309</vt:i4>
      </vt:variant>
      <vt:variant>
        <vt:i4>0</vt:i4>
      </vt:variant>
      <vt:variant>
        <vt:i4>5</vt:i4>
      </vt:variant>
      <vt:variant>
        <vt:lpwstr>http://goo.gl/4J2xD</vt:lpwstr>
      </vt:variant>
      <vt:variant>
        <vt:lpwstr/>
      </vt:variant>
      <vt:variant>
        <vt:i4>6488102</vt:i4>
      </vt:variant>
      <vt:variant>
        <vt:i4>306</vt:i4>
      </vt:variant>
      <vt:variant>
        <vt:i4>0</vt:i4>
      </vt:variant>
      <vt:variant>
        <vt:i4>5</vt:i4>
      </vt:variant>
      <vt:variant>
        <vt:lpwstr>http://goo.gl/lxNPy</vt:lpwstr>
      </vt:variant>
      <vt:variant>
        <vt:lpwstr/>
      </vt:variant>
      <vt:variant>
        <vt:i4>6946863</vt:i4>
      </vt:variant>
      <vt:variant>
        <vt:i4>303</vt:i4>
      </vt:variant>
      <vt:variant>
        <vt:i4>0</vt:i4>
      </vt:variant>
      <vt:variant>
        <vt:i4>5</vt:i4>
      </vt:variant>
      <vt:variant>
        <vt:lpwstr>http://goo.gl/IKBja</vt:lpwstr>
      </vt:variant>
      <vt:variant>
        <vt:lpwstr/>
      </vt:variant>
      <vt:variant>
        <vt:i4>6750246</vt:i4>
      </vt:variant>
      <vt:variant>
        <vt:i4>300</vt:i4>
      </vt:variant>
      <vt:variant>
        <vt:i4>0</vt:i4>
      </vt:variant>
      <vt:variant>
        <vt:i4>5</vt:i4>
      </vt:variant>
      <vt:variant>
        <vt:lpwstr>http://goo.gl/nylUV</vt:lpwstr>
      </vt:variant>
      <vt:variant>
        <vt:lpwstr/>
      </vt:variant>
      <vt:variant>
        <vt:i4>7012453</vt:i4>
      </vt:variant>
      <vt:variant>
        <vt:i4>297</vt:i4>
      </vt:variant>
      <vt:variant>
        <vt:i4>0</vt:i4>
      </vt:variant>
      <vt:variant>
        <vt:i4>5</vt:i4>
      </vt:variant>
      <vt:variant>
        <vt:lpwstr>http://goo.gl/9Cxc9</vt:lpwstr>
      </vt:variant>
      <vt:variant>
        <vt:lpwstr/>
      </vt:variant>
      <vt:variant>
        <vt:i4>2687010</vt:i4>
      </vt:variant>
      <vt:variant>
        <vt:i4>294</vt:i4>
      </vt:variant>
      <vt:variant>
        <vt:i4>0</vt:i4>
      </vt:variant>
      <vt:variant>
        <vt:i4>5</vt:i4>
      </vt:variant>
      <vt:variant>
        <vt:lpwstr>http://www.huffingtonpost.com/</vt:lpwstr>
      </vt:variant>
      <vt:variant>
        <vt:lpwstr/>
      </vt:variant>
      <vt:variant>
        <vt:i4>7536699</vt:i4>
      </vt:variant>
      <vt:variant>
        <vt:i4>291</vt:i4>
      </vt:variant>
      <vt:variant>
        <vt:i4>0</vt:i4>
      </vt:variant>
      <vt:variant>
        <vt:i4>5</vt:i4>
      </vt:variant>
      <vt:variant>
        <vt:lpwstr>http://goo.gl/lNSvw</vt:lpwstr>
      </vt:variant>
      <vt:variant>
        <vt:lpwstr/>
      </vt:variant>
      <vt:variant>
        <vt:i4>2162788</vt:i4>
      </vt:variant>
      <vt:variant>
        <vt:i4>288</vt:i4>
      </vt:variant>
      <vt:variant>
        <vt:i4>0</vt:i4>
      </vt:variant>
      <vt:variant>
        <vt:i4>5</vt:i4>
      </vt:variant>
      <vt:variant>
        <vt:lpwstr>http://www.nytimes.com/</vt:lpwstr>
      </vt:variant>
      <vt:variant>
        <vt:lpwstr/>
      </vt:variant>
      <vt:variant>
        <vt:i4>7864359</vt:i4>
      </vt:variant>
      <vt:variant>
        <vt:i4>285</vt:i4>
      </vt:variant>
      <vt:variant>
        <vt:i4>0</vt:i4>
      </vt:variant>
      <vt:variant>
        <vt:i4>5</vt:i4>
      </vt:variant>
      <vt:variant>
        <vt:lpwstr>http://goo.gl/EYfjx</vt:lpwstr>
      </vt:variant>
      <vt:variant>
        <vt:lpwstr/>
      </vt:variant>
      <vt:variant>
        <vt:i4>5505089</vt:i4>
      </vt:variant>
      <vt:variant>
        <vt:i4>282</vt:i4>
      </vt:variant>
      <vt:variant>
        <vt:i4>0</vt:i4>
      </vt:variant>
      <vt:variant>
        <vt:i4>5</vt:i4>
      </vt:variant>
      <vt:variant>
        <vt:lpwstr>http://www.atlassociety.org/</vt:lpwstr>
      </vt:variant>
      <vt:variant>
        <vt:lpwstr/>
      </vt:variant>
      <vt:variant>
        <vt:i4>3407929</vt:i4>
      </vt:variant>
      <vt:variant>
        <vt:i4>279</vt:i4>
      </vt:variant>
      <vt:variant>
        <vt:i4>0</vt:i4>
      </vt:variant>
      <vt:variant>
        <vt:i4>5</vt:i4>
      </vt:variant>
      <vt:variant>
        <vt:lpwstr>http://goo.gl/T0io8</vt:lpwstr>
      </vt:variant>
      <vt:variant>
        <vt:lpwstr/>
      </vt:variant>
      <vt:variant>
        <vt:i4>7667747</vt:i4>
      </vt:variant>
      <vt:variant>
        <vt:i4>276</vt:i4>
      </vt:variant>
      <vt:variant>
        <vt:i4>0</vt:i4>
      </vt:variant>
      <vt:variant>
        <vt:i4>5</vt:i4>
      </vt:variant>
      <vt:variant>
        <vt:lpwstr>http://goo.gl/Nwii4</vt:lpwstr>
      </vt:variant>
      <vt:variant>
        <vt:lpwstr/>
      </vt:variant>
      <vt:variant>
        <vt:i4>8257595</vt:i4>
      </vt:variant>
      <vt:variant>
        <vt:i4>273</vt:i4>
      </vt:variant>
      <vt:variant>
        <vt:i4>0</vt:i4>
      </vt:variant>
      <vt:variant>
        <vt:i4>5</vt:i4>
      </vt:variant>
      <vt:variant>
        <vt:lpwstr>http://goo.gl/zlEYX</vt:lpwstr>
      </vt:variant>
      <vt:variant>
        <vt:lpwstr/>
      </vt:variant>
      <vt:variant>
        <vt:i4>2162727</vt:i4>
      </vt:variant>
      <vt:variant>
        <vt:i4>270</vt:i4>
      </vt:variant>
      <vt:variant>
        <vt:i4>0</vt:i4>
      </vt:variant>
      <vt:variant>
        <vt:i4>5</vt:i4>
      </vt:variant>
      <vt:variant>
        <vt:lpwstr>http://goo.gl/vZU0n</vt:lpwstr>
      </vt:variant>
      <vt:variant>
        <vt:lpwstr/>
      </vt:variant>
      <vt:variant>
        <vt:i4>6946938</vt:i4>
      </vt:variant>
      <vt:variant>
        <vt:i4>267</vt:i4>
      </vt:variant>
      <vt:variant>
        <vt:i4>0</vt:i4>
      </vt:variant>
      <vt:variant>
        <vt:i4>5</vt:i4>
      </vt:variant>
      <vt:variant>
        <vt:lpwstr>http://goo.gl/8ofnx</vt:lpwstr>
      </vt:variant>
      <vt:variant>
        <vt:lpwstr/>
      </vt:variant>
      <vt:variant>
        <vt:i4>3801121</vt:i4>
      </vt:variant>
      <vt:variant>
        <vt:i4>264</vt:i4>
      </vt:variant>
      <vt:variant>
        <vt:i4>0</vt:i4>
      </vt:variant>
      <vt:variant>
        <vt:i4>5</vt:i4>
      </vt:variant>
      <vt:variant>
        <vt:lpwstr>http://goo.gl/QGt6l</vt:lpwstr>
      </vt:variant>
      <vt:variant>
        <vt:lpwstr/>
      </vt:variant>
      <vt:variant>
        <vt:i4>7012403</vt:i4>
      </vt:variant>
      <vt:variant>
        <vt:i4>261</vt:i4>
      </vt:variant>
      <vt:variant>
        <vt:i4>0</vt:i4>
      </vt:variant>
      <vt:variant>
        <vt:i4>5</vt:i4>
      </vt:variant>
      <vt:variant>
        <vt:lpwstr>http://goo.gl/Rzezw</vt:lpwstr>
      </vt:variant>
      <vt:variant>
        <vt:lpwstr/>
      </vt:variant>
      <vt:variant>
        <vt:i4>6619186</vt:i4>
      </vt:variant>
      <vt:variant>
        <vt:i4>258</vt:i4>
      </vt:variant>
      <vt:variant>
        <vt:i4>0</vt:i4>
      </vt:variant>
      <vt:variant>
        <vt:i4>5</vt:i4>
      </vt:variant>
      <vt:variant>
        <vt:lpwstr>http://goo.gl/xXNvX</vt:lpwstr>
      </vt:variant>
      <vt:variant>
        <vt:lpwstr/>
      </vt:variant>
      <vt:variant>
        <vt:i4>8126510</vt:i4>
      </vt:variant>
      <vt:variant>
        <vt:i4>255</vt:i4>
      </vt:variant>
      <vt:variant>
        <vt:i4>0</vt:i4>
      </vt:variant>
      <vt:variant>
        <vt:i4>5</vt:i4>
      </vt:variant>
      <vt:variant>
        <vt:lpwstr>http://goo.gl/ZPpGD</vt:lpwstr>
      </vt:variant>
      <vt:variant>
        <vt:lpwstr/>
      </vt:variant>
      <vt:variant>
        <vt:i4>3145763</vt:i4>
      </vt:variant>
      <vt:variant>
        <vt:i4>252</vt:i4>
      </vt:variant>
      <vt:variant>
        <vt:i4>0</vt:i4>
      </vt:variant>
      <vt:variant>
        <vt:i4>5</vt:i4>
      </vt:variant>
      <vt:variant>
        <vt:lpwstr>http://www.philly.com/</vt:lpwstr>
      </vt:variant>
      <vt:variant>
        <vt:lpwstr/>
      </vt:variant>
      <vt:variant>
        <vt:i4>6619171</vt:i4>
      </vt:variant>
      <vt:variant>
        <vt:i4>249</vt:i4>
      </vt:variant>
      <vt:variant>
        <vt:i4>0</vt:i4>
      </vt:variant>
      <vt:variant>
        <vt:i4>5</vt:i4>
      </vt:variant>
      <vt:variant>
        <vt:lpwstr>http://goo.gl/4f3HU</vt:lpwstr>
      </vt:variant>
      <vt:variant>
        <vt:lpwstr/>
      </vt:variant>
      <vt:variant>
        <vt:i4>7667835</vt:i4>
      </vt:variant>
      <vt:variant>
        <vt:i4>246</vt:i4>
      </vt:variant>
      <vt:variant>
        <vt:i4>0</vt:i4>
      </vt:variant>
      <vt:variant>
        <vt:i4>5</vt:i4>
      </vt:variant>
      <vt:variant>
        <vt:lpwstr>http://goo.gl/8UGKd</vt:lpwstr>
      </vt:variant>
      <vt:variant>
        <vt:lpwstr/>
      </vt:variant>
      <vt:variant>
        <vt:i4>1769536</vt:i4>
      </vt:variant>
      <vt:variant>
        <vt:i4>243</vt:i4>
      </vt:variant>
      <vt:variant>
        <vt:i4>0</vt:i4>
      </vt:variant>
      <vt:variant>
        <vt:i4>5</vt:i4>
      </vt:variant>
      <vt:variant>
        <vt:lpwstr>http://www.thefreemanonline.org/anything-peaceful/guest-blogging-unions/</vt:lpwstr>
      </vt:variant>
      <vt:variant>
        <vt:lpwstr/>
      </vt:variant>
      <vt:variant>
        <vt:i4>7405628</vt:i4>
      </vt:variant>
      <vt:variant>
        <vt:i4>240</vt:i4>
      </vt:variant>
      <vt:variant>
        <vt:i4>0</vt:i4>
      </vt:variant>
      <vt:variant>
        <vt:i4>5</vt:i4>
      </vt:variant>
      <vt:variant>
        <vt:lpwstr>http://goo.gl/Ynaty</vt:lpwstr>
      </vt:variant>
      <vt:variant>
        <vt:lpwstr/>
      </vt:variant>
      <vt:variant>
        <vt:i4>3145781</vt:i4>
      </vt:variant>
      <vt:variant>
        <vt:i4>237</vt:i4>
      </vt:variant>
      <vt:variant>
        <vt:i4>0</vt:i4>
      </vt:variant>
      <vt:variant>
        <vt:i4>5</vt:i4>
      </vt:variant>
      <vt:variant>
        <vt:lpwstr>http://tinyurl.com/4lw4gh2</vt:lpwstr>
      </vt:variant>
      <vt:variant>
        <vt:lpwstr/>
      </vt:variant>
      <vt:variant>
        <vt:i4>4915288</vt:i4>
      </vt:variant>
      <vt:variant>
        <vt:i4>234</vt:i4>
      </vt:variant>
      <vt:variant>
        <vt:i4>0</vt:i4>
      </vt:variant>
      <vt:variant>
        <vt:i4>5</vt:i4>
      </vt:variant>
      <vt:variant>
        <vt:lpwstr>http://tiny.cc/4tdyg</vt:lpwstr>
      </vt:variant>
      <vt:variant>
        <vt:lpwstr/>
      </vt:variant>
      <vt:variant>
        <vt:i4>2949177</vt:i4>
      </vt:variant>
      <vt:variant>
        <vt:i4>231</vt:i4>
      </vt:variant>
      <vt:variant>
        <vt:i4>0</vt:i4>
      </vt:variant>
      <vt:variant>
        <vt:i4>5</vt:i4>
      </vt:variant>
      <vt:variant>
        <vt:lpwstr>http://goo.gl/r4OrS</vt:lpwstr>
      </vt:variant>
      <vt:variant>
        <vt:lpwstr/>
      </vt:variant>
      <vt:variant>
        <vt:i4>5373976</vt:i4>
      </vt:variant>
      <vt:variant>
        <vt:i4>228</vt:i4>
      </vt:variant>
      <vt:variant>
        <vt:i4>0</vt:i4>
      </vt:variant>
      <vt:variant>
        <vt:i4>5</vt:i4>
      </vt:variant>
      <vt:variant>
        <vt:lpwstr>http://www.nytimes.com/roomfordebate/2010/11/17/should-ireland-accept-a-bank-bailout</vt:lpwstr>
      </vt:variant>
      <vt:variant>
        <vt:lpwstr/>
      </vt:variant>
      <vt:variant>
        <vt:i4>4325453</vt:i4>
      </vt:variant>
      <vt:variant>
        <vt:i4>225</vt:i4>
      </vt:variant>
      <vt:variant>
        <vt:i4>0</vt:i4>
      </vt:variant>
      <vt:variant>
        <vt:i4>5</vt:i4>
      </vt:variant>
      <vt:variant>
        <vt:lpwstr>http://www.nytimes.com/roomfordebate/2010/11/17/should-ireland-accept-a-bank-</vt:lpwstr>
      </vt:variant>
      <vt:variant>
        <vt:lpwstr/>
      </vt:variant>
      <vt:variant>
        <vt:i4>5570568</vt:i4>
      </vt:variant>
      <vt:variant>
        <vt:i4>222</vt:i4>
      </vt:variant>
      <vt:variant>
        <vt:i4>0</vt:i4>
      </vt:variant>
      <vt:variant>
        <vt:i4>5</vt:i4>
      </vt:variant>
      <vt:variant>
        <vt:lpwstr>http://jeffreymiron.com/2010/11/a-post-mortem-on-proposition-19/</vt:lpwstr>
      </vt:variant>
      <vt:variant>
        <vt:lpwstr/>
      </vt:variant>
      <vt:variant>
        <vt:i4>4194319</vt:i4>
      </vt:variant>
      <vt:variant>
        <vt:i4>219</vt:i4>
      </vt:variant>
      <vt:variant>
        <vt:i4>0</vt:i4>
      </vt:variant>
      <vt:variant>
        <vt:i4>5</vt:i4>
      </vt:variant>
      <vt:variant>
        <vt:lpwstr>http://www.cnn.com/2010/OPINION/10/19/miron.prop.19/</vt:lpwstr>
      </vt:variant>
      <vt:variant>
        <vt:lpwstr/>
      </vt:variant>
      <vt:variant>
        <vt:i4>7864382</vt:i4>
      </vt:variant>
      <vt:variant>
        <vt:i4>216</vt:i4>
      </vt:variant>
      <vt:variant>
        <vt:i4>0</vt:i4>
      </vt:variant>
      <vt:variant>
        <vt:i4>5</vt:i4>
      </vt:variant>
      <vt:variant>
        <vt:lpwstr>http://goo.gl/rihzV</vt:lpwstr>
      </vt:variant>
      <vt:variant>
        <vt:lpwstr/>
      </vt:variant>
      <vt:variant>
        <vt:i4>6160444</vt:i4>
      </vt:variant>
      <vt:variant>
        <vt:i4>213</vt:i4>
      </vt:variant>
      <vt:variant>
        <vt:i4>0</vt:i4>
      </vt:variant>
      <vt:variant>
        <vt:i4>5</vt:i4>
      </vt:variant>
      <vt:variant>
        <vt:lpwstr>http://www.philly.com/inquirer/opinion/20101003_Making_an_economic_case_for_legalizing_drugs.html</vt:lpwstr>
      </vt:variant>
      <vt:variant>
        <vt:lpwstr/>
      </vt:variant>
      <vt:variant>
        <vt:i4>6160468</vt:i4>
      </vt:variant>
      <vt:variant>
        <vt:i4>210</vt:i4>
      </vt:variant>
      <vt:variant>
        <vt:i4>0</vt:i4>
      </vt:variant>
      <vt:variant>
        <vt:i4>5</vt:i4>
      </vt:variant>
      <vt:variant>
        <vt:lpwstr>http://www.philly.com/inquirer/opinion/20101003_Making_an_economic_case_for_legal</vt:lpwstr>
      </vt:variant>
      <vt:variant>
        <vt:lpwstr/>
      </vt:variant>
      <vt:variant>
        <vt:i4>3145763</vt:i4>
      </vt:variant>
      <vt:variant>
        <vt:i4>207</vt:i4>
      </vt:variant>
      <vt:variant>
        <vt:i4>0</vt:i4>
      </vt:variant>
      <vt:variant>
        <vt:i4>5</vt:i4>
      </vt:variant>
      <vt:variant>
        <vt:lpwstr>http://www.philly.com/</vt:lpwstr>
      </vt:variant>
      <vt:variant>
        <vt:lpwstr/>
      </vt:variant>
      <vt:variant>
        <vt:i4>3145842</vt:i4>
      </vt:variant>
      <vt:variant>
        <vt:i4>204</vt:i4>
      </vt:variant>
      <vt:variant>
        <vt:i4>0</vt:i4>
      </vt:variant>
      <vt:variant>
        <vt:i4>5</vt:i4>
      </vt:variant>
      <vt:variant>
        <vt:lpwstr>http://www.latimes.com/news/opinion/commentary/la-oe-miron-legalize-drugs-20100929,0,5651087.story</vt:lpwstr>
      </vt:variant>
      <vt:variant>
        <vt:lpwstr/>
      </vt:variant>
      <vt:variant>
        <vt:i4>6422628</vt:i4>
      </vt:variant>
      <vt:variant>
        <vt:i4>201</vt:i4>
      </vt:variant>
      <vt:variant>
        <vt:i4>0</vt:i4>
      </vt:variant>
      <vt:variant>
        <vt:i4>5</vt:i4>
      </vt:variant>
      <vt:variant>
        <vt:lpwstr>http://www.latimes.com/news/opinion/commentary/la-oe-miron-legalize-drugs-</vt:lpwstr>
      </vt:variant>
      <vt:variant>
        <vt:lpwstr/>
      </vt:variant>
      <vt:variant>
        <vt:i4>6881326</vt:i4>
      </vt:variant>
      <vt:variant>
        <vt:i4>198</vt:i4>
      </vt:variant>
      <vt:variant>
        <vt:i4>0</vt:i4>
      </vt:variant>
      <vt:variant>
        <vt:i4>5</vt:i4>
      </vt:variant>
      <vt:variant>
        <vt:lpwstr>http://www.nytimes.com/roomfordebate/2010/09/08/mixing-economics-with-politics</vt:lpwstr>
      </vt:variant>
      <vt:variant>
        <vt:lpwstr/>
      </vt:variant>
      <vt:variant>
        <vt:i4>7995509</vt:i4>
      </vt:variant>
      <vt:variant>
        <vt:i4>195</vt:i4>
      </vt:variant>
      <vt:variant>
        <vt:i4>0</vt:i4>
      </vt:variant>
      <vt:variant>
        <vt:i4>5</vt:i4>
      </vt:variant>
      <vt:variant>
        <vt:lpwstr>http://goo.gl/Dk5zr</vt:lpwstr>
      </vt:variant>
      <vt:variant>
        <vt:lpwstr/>
      </vt:variant>
      <vt:variant>
        <vt:i4>5177375</vt:i4>
      </vt:variant>
      <vt:variant>
        <vt:i4>192</vt:i4>
      </vt:variant>
      <vt:variant>
        <vt:i4>0</vt:i4>
      </vt:variant>
      <vt:variant>
        <vt:i4>5</vt:i4>
      </vt:variant>
      <vt:variant>
        <vt:lpwstr>http://www.politico.com/news/stories/0710/39802.html</vt:lpwstr>
      </vt:variant>
      <vt:variant>
        <vt:lpwstr/>
      </vt:variant>
      <vt:variant>
        <vt:i4>3407925</vt:i4>
      </vt:variant>
      <vt:variant>
        <vt:i4>189</vt:i4>
      </vt:variant>
      <vt:variant>
        <vt:i4>0</vt:i4>
      </vt:variant>
      <vt:variant>
        <vt:i4>5</vt:i4>
      </vt:variant>
      <vt:variant>
        <vt:lpwstr>http://www.psychologytoday.com/blog/libertarianism-z/201007/should-the-us-restrict-immigration</vt:lpwstr>
      </vt:variant>
      <vt:variant>
        <vt:lpwstr/>
      </vt:variant>
      <vt:variant>
        <vt:i4>3211381</vt:i4>
      </vt:variant>
      <vt:variant>
        <vt:i4>186</vt:i4>
      </vt:variant>
      <vt:variant>
        <vt:i4>0</vt:i4>
      </vt:variant>
      <vt:variant>
        <vt:i4>5</vt:i4>
      </vt:variant>
      <vt:variant>
        <vt:lpwstr>http://www.psychologytoday.com/blog/libertarianism-z/201007/should-the-us-restrict-</vt:lpwstr>
      </vt:variant>
      <vt:variant>
        <vt:lpwstr/>
      </vt:variant>
      <vt:variant>
        <vt:i4>3211308</vt:i4>
      </vt:variant>
      <vt:variant>
        <vt:i4>183</vt:i4>
      </vt:variant>
      <vt:variant>
        <vt:i4>0</vt:i4>
      </vt:variant>
      <vt:variant>
        <vt:i4>5</vt:i4>
      </vt:variant>
      <vt:variant>
        <vt:lpwstr>http://blogs.forbes.com/streettalk/2010/07/07/why-limits-on-banker-bonuses-are-meaningless/</vt:lpwstr>
      </vt:variant>
      <vt:variant>
        <vt:lpwstr/>
      </vt:variant>
      <vt:variant>
        <vt:i4>2424955</vt:i4>
      </vt:variant>
      <vt:variant>
        <vt:i4>180</vt:i4>
      </vt:variant>
      <vt:variant>
        <vt:i4>0</vt:i4>
      </vt:variant>
      <vt:variant>
        <vt:i4>5</vt:i4>
      </vt:variant>
      <vt:variant>
        <vt:lpwstr>http://blogs.forbes.com/streettalk/2010/07/07/why-limits-on-banker-bonuses-are-</vt:lpwstr>
      </vt:variant>
      <vt:variant>
        <vt:lpwstr/>
      </vt:variant>
      <vt:variant>
        <vt:i4>3342433</vt:i4>
      </vt:variant>
      <vt:variant>
        <vt:i4>177</vt:i4>
      </vt:variant>
      <vt:variant>
        <vt:i4>0</vt:i4>
      </vt:variant>
      <vt:variant>
        <vt:i4>5</vt:i4>
      </vt:variant>
      <vt:variant>
        <vt:lpwstr>http://www.psychologytoday.com/blog/libertarianism-z/201007/gun-control-advocates-should-applaud-the-supreme-court</vt:lpwstr>
      </vt:variant>
      <vt:variant>
        <vt:lpwstr/>
      </vt:variant>
      <vt:variant>
        <vt:i4>3014759</vt:i4>
      </vt:variant>
      <vt:variant>
        <vt:i4>174</vt:i4>
      </vt:variant>
      <vt:variant>
        <vt:i4>0</vt:i4>
      </vt:variant>
      <vt:variant>
        <vt:i4>5</vt:i4>
      </vt:variant>
      <vt:variant>
        <vt:lpwstr>http://www.psychologytoday.com/blog/libertarianism-z/201007/gun-control-advocates-</vt:lpwstr>
      </vt:variant>
      <vt:variant>
        <vt:lpwstr/>
      </vt:variant>
      <vt:variant>
        <vt:i4>5046344</vt:i4>
      </vt:variant>
      <vt:variant>
        <vt:i4>171</vt:i4>
      </vt:variant>
      <vt:variant>
        <vt:i4>0</vt:i4>
      </vt:variant>
      <vt:variant>
        <vt:i4>5</vt:i4>
      </vt:variant>
      <vt:variant>
        <vt:lpwstr>http://blogs.forbes.com/streettalk/2010/07/01/the-truth-states-can-easily-balance-their-budgets/</vt:lpwstr>
      </vt:variant>
      <vt:variant>
        <vt:lpwstr/>
      </vt:variant>
      <vt:variant>
        <vt:i4>262232</vt:i4>
      </vt:variant>
      <vt:variant>
        <vt:i4>168</vt:i4>
      </vt:variant>
      <vt:variant>
        <vt:i4>0</vt:i4>
      </vt:variant>
      <vt:variant>
        <vt:i4>5</vt:i4>
      </vt:variant>
      <vt:variant>
        <vt:lpwstr>http://blogs.forbes.com/streettalk/2010/07/01/the-truth-states-can-easily-balance-their-</vt:lpwstr>
      </vt:variant>
      <vt:variant>
        <vt:lpwstr/>
      </vt:variant>
      <vt:variant>
        <vt:i4>2293821</vt:i4>
      </vt:variant>
      <vt:variant>
        <vt:i4>165</vt:i4>
      </vt:variant>
      <vt:variant>
        <vt:i4>0</vt:i4>
      </vt:variant>
      <vt:variant>
        <vt:i4>5</vt:i4>
      </vt:variant>
      <vt:variant>
        <vt:lpwstr>http://www.psychologytoday.com/blog/libertarianism-z/201006/the-us-versus-the-g-20-spending</vt:lpwstr>
      </vt:variant>
      <vt:variant>
        <vt:lpwstr/>
      </vt:variant>
      <vt:variant>
        <vt:i4>4128871</vt:i4>
      </vt:variant>
      <vt:variant>
        <vt:i4>162</vt:i4>
      </vt:variant>
      <vt:variant>
        <vt:i4>0</vt:i4>
      </vt:variant>
      <vt:variant>
        <vt:i4>5</vt:i4>
      </vt:variant>
      <vt:variant>
        <vt:lpwstr>http://www.psychologytoday.com/blog/libertarianism-z/201006/the-us-versus-the-g-20-</vt:lpwstr>
      </vt:variant>
      <vt:variant>
        <vt:lpwstr/>
      </vt:variant>
      <vt:variant>
        <vt:i4>2949175</vt:i4>
      </vt:variant>
      <vt:variant>
        <vt:i4>159</vt:i4>
      </vt:variant>
      <vt:variant>
        <vt:i4>0</vt:i4>
      </vt:variant>
      <vt:variant>
        <vt:i4>5</vt:i4>
      </vt:variant>
      <vt:variant>
        <vt:lpwstr>http://roomfordebate.blogs.nytimes.com/2010/06/24/can-obama-create-more-jobs- soon/</vt:lpwstr>
      </vt:variant>
      <vt:variant>
        <vt:lpwstr>cowen</vt:lpwstr>
      </vt:variant>
      <vt:variant>
        <vt:i4>6750264</vt:i4>
      </vt:variant>
      <vt:variant>
        <vt:i4>156</vt:i4>
      </vt:variant>
      <vt:variant>
        <vt:i4>0</vt:i4>
      </vt:variant>
      <vt:variant>
        <vt:i4>5</vt:i4>
      </vt:variant>
      <vt:variant>
        <vt:lpwstr>http://www.cato-unbound.org/2010/06/23/jeffrey-miron/what-matters-are-consequences-not-context/</vt:lpwstr>
      </vt:variant>
      <vt:variant>
        <vt:lpwstr/>
      </vt:variant>
      <vt:variant>
        <vt:i4>6357044</vt:i4>
      </vt:variant>
      <vt:variant>
        <vt:i4>153</vt:i4>
      </vt:variant>
      <vt:variant>
        <vt:i4>0</vt:i4>
      </vt:variant>
      <vt:variant>
        <vt:i4>5</vt:i4>
      </vt:variant>
      <vt:variant>
        <vt:lpwstr>http://www.cato-unbound.org/2010/06/23/jeffrey-miron/what-matters-are-consequences-</vt:lpwstr>
      </vt:variant>
      <vt:variant>
        <vt:lpwstr/>
      </vt:variant>
      <vt:variant>
        <vt:i4>852048</vt:i4>
      </vt:variant>
      <vt:variant>
        <vt:i4>150</vt:i4>
      </vt:variant>
      <vt:variant>
        <vt:i4>0</vt:i4>
      </vt:variant>
      <vt:variant>
        <vt:i4>5</vt:i4>
      </vt:variant>
      <vt:variant>
        <vt:lpwstr>http://www.cato-unbound.org/</vt:lpwstr>
      </vt:variant>
      <vt:variant>
        <vt:lpwstr/>
      </vt:variant>
      <vt:variant>
        <vt:i4>3801187</vt:i4>
      </vt:variant>
      <vt:variant>
        <vt:i4>147</vt:i4>
      </vt:variant>
      <vt:variant>
        <vt:i4>0</vt:i4>
      </vt:variant>
      <vt:variant>
        <vt:i4>5</vt:i4>
      </vt:variant>
      <vt:variant>
        <vt:lpwstr>http://blogs.forbes.com/streettalk/2010/06/22/the-u-k-austerity-plan-is-a-77-solution/</vt:lpwstr>
      </vt:variant>
      <vt:variant>
        <vt:lpwstr/>
      </vt:variant>
      <vt:variant>
        <vt:i4>1114134</vt:i4>
      </vt:variant>
      <vt:variant>
        <vt:i4>144</vt:i4>
      </vt:variant>
      <vt:variant>
        <vt:i4>0</vt:i4>
      </vt:variant>
      <vt:variant>
        <vt:i4>5</vt:i4>
      </vt:variant>
      <vt:variant>
        <vt:lpwstr>http://www.psychologytoday.com/blog/libertarianism-z</vt:lpwstr>
      </vt:variant>
      <vt:variant>
        <vt:lpwstr/>
      </vt:variant>
      <vt:variant>
        <vt:i4>1638408</vt:i4>
      </vt:variant>
      <vt:variant>
        <vt:i4>141</vt:i4>
      </vt:variant>
      <vt:variant>
        <vt:i4>0</vt:i4>
      </vt:variant>
      <vt:variant>
        <vt:i4>5</vt:i4>
      </vt:variant>
      <vt:variant>
        <vt:lpwstr>http://blogs.forbes.com/streettalk/2010/06/15/will-europes-debt-crisis-hurt-the-u-s/</vt:lpwstr>
      </vt:variant>
      <vt:variant>
        <vt:lpwstr/>
      </vt:variant>
      <vt:variant>
        <vt:i4>8257574</vt:i4>
      </vt:variant>
      <vt:variant>
        <vt:i4>138</vt:i4>
      </vt:variant>
      <vt:variant>
        <vt:i4>0</vt:i4>
      </vt:variant>
      <vt:variant>
        <vt:i4>5</vt:i4>
      </vt:variant>
      <vt:variant>
        <vt:lpwstr>http://roomfordebate.blogs.nytimes.com/2010/06/10/can-the-u-s-punish-bps-shareholders/</vt:lpwstr>
      </vt:variant>
      <vt:variant>
        <vt:lpwstr/>
      </vt:variant>
      <vt:variant>
        <vt:i4>6225923</vt:i4>
      </vt:variant>
      <vt:variant>
        <vt:i4>135</vt:i4>
      </vt:variant>
      <vt:variant>
        <vt:i4>0</vt:i4>
      </vt:variant>
      <vt:variant>
        <vt:i4>5</vt:i4>
      </vt:variant>
      <vt:variant>
        <vt:lpwstr>http://roomfordebate.blogs.nytimes.com/2010/06/10/can-the-u-s-punish-bps-</vt:lpwstr>
      </vt:variant>
      <vt:variant>
        <vt:lpwstr/>
      </vt:variant>
      <vt:variant>
        <vt:i4>4587527</vt:i4>
      </vt:variant>
      <vt:variant>
        <vt:i4>132</vt:i4>
      </vt:variant>
      <vt:variant>
        <vt:i4>0</vt:i4>
      </vt:variant>
      <vt:variant>
        <vt:i4>5</vt:i4>
      </vt:variant>
      <vt:variant>
        <vt:lpwstr>http://blogs.forbes.com/beltway/2010/06/07/the-decline-of-newspapers-shows-capitalism-is-working/</vt:lpwstr>
      </vt:variant>
      <vt:variant>
        <vt:lpwstr/>
      </vt:variant>
      <vt:variant>
        <vt:i4>7012457</vt:i4>
      </vt:variant>
      <vt:variant>
        <vt:i4>129</vt:i4>
      </vt:variant>
      <vt:variant>
        <vt:i4>0</vt:i4>
      </vt:variant>
      <vt:variant>
        <vt:i4>5</vt:i4>
      </vt:variant>
      <vt:variant>
        <vt:lpwstr>http://blogs.forbes.com/beltway/2010/06/07/the-decline-of-newspapers-shows-</vt:lpwstr>
      </vt:variant>
      <vt:variant>
        <vt:lpwstr/>
      </vt:variant>
      <vt:variant>
        <vt:i4>6619255</vt:i4>
      </vt:variant>
      <vt:variant>
        <vt:i4>126</vt:i4>
      </vt:variant>
      <vt:variant>
        <vt:i4>0</vt:i4>
      </vt:variant>
      <vt:variant>
        <vt:i4>5</vt:i4>
      </vt:variant>
      <vt:variant>
        <vt:lpwstr>http://alisterpaine.info/2010/06/07/paying-back-americas-debt/</vt:lpwstr>
      </vt:variant>
      <vt:variant>
        <vt:lpwstr/>
      </vt:variant>
      <vt:variant>
        <vt:i4>7143529</vt:i4>
      </vt:variant>
      <vt:variant>
        <vt:i4>123</vt:i4>
      </vt:variant>
      <vt:variant>
        <vt:i4>0</vt:i4>
      </vt:variant>
      <vt:variant>
        <vt:i4>5</vt:i4>
      </vt:variant>
      <vt:variant>
        <vt:lpwstr>http://article.nationalreview.com/435622/the-tea-party-and-the-drug-war/jeffrey-a-miron</vt:lpwstr>
      </vt:variant>
      <vt:variant>
        <vt:lpwstr/>
      </vt:variant>
      <vt:variant>
        <vt:i4>3014760</vt:i4>
      </vt:variant>
      <vt:variant>
        <vt:i4>120</vt:i4>
      </vt:variant>
      <vt:variant>
        <vt:i4>0</vt:i4>
      </vt:variant>
      <vt:variant>
        <vt:i4>5</vt:i4>
      </vt:variant>
      <vt:variant>
        <vt:lpwstr>http://blogs.forbes.com/streettalk/2010/06/02/calm-reactions-to-the-gulf-spill/</vt:lpwstr>
      </vt:variant>
      <vt:variant>
        <vt:lpwstr/>
      </vt:variant>
      <vt:variant>
        <vt:i4>2883690</vt:i4>
      </vt:variant>
      <vt:variant>
        <vt:i4>117</vt:i4>
      </vt:variant>
      <vt:variant>
        <vt:i4>0</vt:i4>
      </vt:variant>
      <vt:variant>
        <vt:i4>5</vt:i4>
      </vt:variant>
      <vt:variant>
        <vt:lpwstr>http://blogs.forbes.com/streettalk/2010/05/25/the-gulf-spill-should-execs-be-personally-liable/</vt:lpwstr>
      </vt:variant>
      <vt:variant>
        <vt:lpwstr/>
      </vt:variant>
      <vt:variant>
        <vt:i4>4194334</vt:i4>
      </vt:variant>
      <vt:variant>
        <vt:i4>114</vt:i4>
      </vt:variant>
      <vt:variant>
        <vt:i4>0</vt:i4>
      </vt:variant>
      <vt:variant>
        <vt:i4>5</vt:i4>
      </vt:variant>
      <vt:variant>
        <vt:lpwstr>http://blogs.forbes.com/streettalk/2010/05/20/a-double-dip-warning-sign/</vt:lpwstr>
      </vt:variant>
      <vt:variant>
        <vt:lpwstr/>
      </vt:variant>
      <vt:variant>
        <vt:i4>7864443</vt:i4>
      </vt:variant>
      <vt:variant>
        <vt:i4>111</vt:i4>
      </vt:variant>
      <vt:variant>
        <vt:i4>0</vt:i4>
      </vt:variant>
      <vt:variant>
        <vt:i4>5</vt:i4>
      </vt:variant>
      <vt:variant>
        <vt:lpwstr>http://dailycaller.com/2010/05/18/the-realities-behind-the-immigration-debate/</vt:lpwstr>
      </vt:variant>
      <vt:variant>
        <vt:lpwstr/>
      </vt:variant>
      <vt:variant>
        <vt:i4>6357035</vt:i4>
      </vt:variant>
      <vt:variant>
        <vt:i4>108</vt:i4>
      </vt:variant>
      <vt:variant>
        <vt:i4>0</vt:i4>
      </vt:variant>
      <vt:variant>
        <vt:i4>5</vt:i4>
      </vt:variant>
      <vt:variant>
        <vt:lpwstr>http://roomfordebate.blogs.nytimes.com/2010/05/12/the-twilight-of-the-welfare-state/?hp</vt:lpwstr>
      </vt:variant>
      <vt:variant>
        <vt:lpwstr/>
      </vt:variant>
      <vt:variant>
        <vt:i4>7995519</vt:i4>
      </vt:variant>
      <vt:variant>
        <vt:i4>105</vt:i4>
      </vt:variant>
      <vt:variant>
        <vt:i4>0</vt:i4>
      </vt:variant>
      <vt:variant>
        <vt:i4>5</vt:i4>
      </vt:variant>
      <vt:variant>
        <vt:lpwstr>http://blogs.forbes.com/streettalk/2010/05/12/avoiding-fiscal-meltdown/</vt:lpwstr>
      </vt:variant>
      <vt:variant>
        <vt:lpwstr/>
      </vt:variant>
      <vt:variant>
        <vt:i4>3473533</vt:i4>
      </vt:variant>
      <vt:variant>
        <vt:i4>102</vt:i4>
      </vt:variant>
      <vt:variant>
        <vt:i4>0</vt:i4>
      </vt:variant>
      <vt:variant>
        <vt:i4>5</vt:i4>
      </vt:variant>
      <vt:variant>
        <vt:lpwstr>http://blogs.forbes.com/streettalk/2010/05/07/let-the-euro-die/</vt:lpwstr>
      </vt:variant>
      <vt:variant>
        <vt:lpwstr/>
      </vt:variant>
      <vt:variant>
        <vt:i4>2883681</vt:i4>
      </vt:variant>
      <vt:variant>
        <vt:i4>99</vt:i4>
      </vt:variant>
      <vt:variant>
        <vt:i4>0</vt:i4>
      </vt:variant>
      <vt:variant>
        <vt:i4>5</vt:i4>
      </vt:variant>
      <vt:variant>
        <vt:lpwstr>http://www.forbes.com/2010/04/29/greece-bailout-default-opinions-contributors-jeffrey-a-miron.html</vt:lpwstr>
      </vt:variant>
      <vt:variant>
        <vt:lpwstr/>
      </vt:variant>
      <vt:variant>
        <vt:i4>7929963</vt:i4>
      </vt:variant>
      <vt:variant>
        <vt:i4>96</vt:i4>
      </vt:variant>
      <vt:variant>
        <vt:i4>0</vt:i4>
      </vt:variant>
      <vt:variant>
        <vt:i4>5</vt:i4>
      </vt:variant>
      <vt:variant>
        <vt:lpwstr>http://dailycaller.com/2010/02/18/slash-expenditure-to-balance-the-budget/</vt:lpwstr>
      </vt:variant>
      <vt:variant>
        <vt:lpwstr/>
      </vt:variant>
      <vt:variant>
        <vt:i4>3866739</vt:i4>
      </vt:variant>
      <vt:variant>
        <vt:i4>93</vt:i4>
      </vt:variant>
      <vt:variant>
        <vt:i4>0</vt:i4>
      </vt:variant>
      <vt:variant>
        <vt:i4>5</vt:i4>
      </vt:variant>
      <vt:variant>
        <vt:lpwstr>http://www.csmonitor.com/Commentary/Opinion/2010/0128/More-airport-security-won-t-do-much-to-stop-terrorists.-Leaving-the-Middle-East-would</vt:lpwstr>
      </vt:variant>
      <vt:variant>
        <vt:lpwstr/>
      </vt:variant>
      <vt:variant>
        <vt:i4>2752626</vt:i4>
      </vt:variant>
      <vt:variant>
        <vt:i4>90</vt:i4>
      </vt:variant>
      <vt:variant>
        <vt:i4>0</vt:i4>
      </vt:variant>
      <vt:variant>
        <vt:i4>5</vt:i4>
      </vt:variant>
      <vt:variant>
        <vt:lpwstr>http://www.investors.com/NewsAndAnalysis/Article.aspx?id=518158</vt:lpwstr>
      </vt:variant>
      <vt:variant>
        <vt:lpwstr/>
      </vt:variant>
      <vt:variant>
        <vt:i4>4980751</vt:i4>
      </vt:variant>
      <vt:variant>
        <vt:i4>87</vt:i4>
      </vt:variant>
      <vt:variant>
        <vt:i4>0</vt:i4>
      </vt:variant>
      <vt:variant>
        <vt:i4>5</vt:i4>
      </vt:variant>
      <vt:variant>
        <vt:lpwstr>http://article.nationalreview.com/?q=Zjk3NDkwNzJmODE4OWEwNzAwZjc5MWZjZmM3MWM5MDk=,%20</vt:lpwstr>
      </vt:variant>
      <vt:variant>
        <vt:lpwstr/>
      </vt:variant>
      <vt:variant>
        <vt:i4>3473511</vt:i4>
      </vt:variant>
      <vt:variant>
        <vt:i4>84</vt:i4>
      </vt:variant>
      <vt:variant>
        <vt:i4>0</vt:i4>
      </vt:variant>
      <vt:variant>
        <vt:i4>5</vt:i4>
      </vt:variant>
      <vt:variant>
        <vt:lpwstr>http://alisterpaine.info/2009/12/14/obamacare/</vt:lpwstr>
      </vt:variant>
      <vt:variant>
        <vt:lpwstr/>
      </vt:variant>
      <vt:variant>
        <vt:i4>4456449</vt:i4>
      </vt:variant>
      <vt:variant>
        <vt:i4>81</vt:i4>
      </vt:variant>
      <vt:variant>
        <vt:i4>0</vt:i4>
      </vt:variant>
      <vt:variant>
        <vt:i4>5</vt:i4>
      </vt:variant>
      <vt:variant>
        <vt:lpwstr>http://alisterpaine.com/</vt:lpwstr>
      </vt:variant>
      <vt:variant>
        <vt:lpwstr/>
      </vt:variant>
      <vt:variant>
        <vt:i4>4980821</vt:i4>
      </vt:variant>
      <vt:variant>
        <vt:i4>78</vt:i4>
      </vt:variant>
      <vt:variant>
        <vt:i4>0</vt:i4>
      </vt:variant>
      <vt:variant>
        <vt:i4>5</vt:i4>
      </vt:variant>
      <vt:variant>
        <vt:lpwstr>http://www.crackonomics.com/</vt:lpwstr>
      </vt:variant>
      <vt:variant>
        <vt:lpwstr/>
      </vt:variant>
      <vt:variant>
        <vt:i4>3932201</vt:i4>
      </vt:variant>
      <vt:variant>
        <vt:i4>75</vt:i4>
      </vt:variant>
      <vt:variant>
        <vt:i4>0</vt:i4>
      </vt:variant>
      <vt:variant>
        <vt:i4>5</vt:i4>
      </vt:variant>
      <vt:variant>
        <vt:lpwstr>http://www.cnn.com/2009/OPINION/10/29/miron.health.care/index.html</vt:lpwstr>
      </vt:variant>
      <vt:variant>
        <vt:lpwstr/>
      </vt:variant>
      <vt:variant>
        <vt:i4>1638464</vt:i4>
      </vt:variant>
      <vt:variant>
        <vt:i4>72</vt:i4>
      </vt:variant>
      <vt:variant>
        <vt:i4>0</vt:i4>
      </vt:variant>
      <vt:variant>
        <vt:i4>5</vt:i4>
      </vt:variant>
      <vt:variant>
        <vt:lpwstr>http://reason.com/archives/2009/10/27/financial-market-reform</vt:lpwstr>
      </vt:variant>
      <vt:variant>
        <vt:lpwstr/>
      </vt:variant>
      <vt:variant>
        <vt:i4>5832726</vt:i4>
      </vt:variant>
      <vt:variant>
        <vt:i4>69</vt:i4>
      </vt:variant>
      <vt:variant>
        <vt:i4>0</vt:i4>
      </vt:variant>
      <vt:variant>
        <vt:i4>5</vt:i4>
      </vt:variant>
      <vt:variant>
        <vt:lpwstr>http://www.cnn.com/2009/POLITICS/08/03/miron.clunkers/index.html</vt:lpwstr>
      </vt:variant>
      <vt:variant>
        <vt:lpwstr/>
      </vt:variant>
      <vt:variant>
        <vt:i4>2621485</vt:i4>
      </vt:variant>
      <vt:variant>
        <vt:i4>66</vt:i4>
      </vt:variant>
      <vt:variant>
        <vt:i4>0</vt:i4>
      </vt:variant>
      <vt:variant>
        <vt:i4>5</vt:i4>
      </vt:variant>
      <vt:variant>
        <vt:lpwstr>http://roomfordebate.blogs.nytimes.com/2009/07/14/goldmans-gain-americas-risk/</vt:lpwstr>
      </vt:variant>
      <vt:variant>
        <vt:lpwstr/>
      </vt:variant>
      <vt:variant>
        <vt:i4>1572879</vt:i4>
      </vt:variant>
      <vt:variant>
        <vt:i4>63</vt:i4>
      </vt:variant>
      <vt:variant>
        <vt:i4>0</vt:i4>
      </vt:variant>
      <vt:variant>
        <vt:i4>5</vt:i4>
      </vt:variant>
      <vt:variant>
        <vt:lpwstr>http://www.cnn.com/2009/POLITICS/06/15/miron.health.costs/index.html</vt:lpwstr>
      </vt:variant>
      <vt:variant>
        <vt:lpwstr/>
      </vt:variant>
      <vt:variant>
        <vt:i4>5701721</vt:i4>
      </vt:variant>
      <vt:variant>
        <vt:i4>60</vt:i4>
      </vt:variant>
      <vt:variant>
        <vt:i4>0</vt:i4>
      </vt:variant>
      <vt:variant>
        <vt:i4>5</vt:i4>
      </vt:variant>
      <vt:variant>
        <vt:lpwstr>http://freakonomics.blogs.nytimes.com/2009/05/22/pot-quorum/</vt:lpwstr>
      </vt:variant>
      <vt:variant>
        <vt:lpwstr/>
      </vt:variant>
      <vt:variant>
        <vt:i4>6357100</vt:i4>
      </vt:variant>
      <vt:variant>
        <vt:i4>57</vt:i4>
      </vt:variant>
      <vt:variant>
        <vt:i4>0</vt:i4>
      </vt:variant>
      <vt:variant>
        <vt:i4>5</vt:i4>
      </vt:variant>
      <vt:variant>
        <vt:lpwstr>http://www.forbes.com/2009/04/15/lowering-legal-drinking-age-opinions-contributors-regulation.html</vt:lpwstr>
      </vt:variant>
      <vt:variant>
        <vt:lpwstr/>
      </vt:variant>
      <vt:variant>
        <vt:i4>7077986</vt:i4>
      </vt:variant>
      <vt:variant>
        <vt:i4>54</vt:i4>
      </vt:variant>
      <vt:variant>
        <vt:i4>0</vt:i4>
      </vt:variant>
      <vt:variant>
        <vt:i4>5</vt:i4>
      </vt:variant>
      <vt:variant>
        <vt:lpwstr>http://www.cnn.com/2009/POLITICS/03/24/miron.legalization.drugs/index.html</vt:lpwstr>
      </vt:variant>
      <vt:variant>
        <vt:lpwstr/>
      </vt:variant>
      <vt:variant>
        <vt:i4>3538979</vt:i4>
      </vt:variant>
      <vt:variant>
        <vt:i4>51</vt:i4>
      </vt:variant>
      <vt:variant>
        <vt:i4>0</vt:i4>
      </vt:variant>
      <vt:variant>
        <vt:i4>5</vt:i4>
      </vt:variant>
      <vt:variant>
        <vt:lpwstr>http://www.cnn.com/2009/POLITICS/03/02/miron.housing.bailout/index.html</vt:lpwstr>
      </vt:variant>
      <vt:variant>
        <vt:lpwstr/>
      </vt:variant>
      <vt:variant>
        <vt:i4>3276841</vt:i4>
      </vt:variant>
      <vt:variant>
        <vt:i4>48</vt:i4>
      </vt:variant>
      <vt:variant>
        <vt:i4>0</vt:i4>
      </vt:variant>
      <vt:variant>
        <vt:i4>5</vt:i4>
      </vt:variant>
      <vt:variant>
        <vt:lpwstr>http://roomfordebate.blogs.nytimes.com/2009/02/10/geithners-2-trillion-bailout/</vt:lpwstr>
      </vt:variant>
      <vt:variant>
        <vt:lpwstr/>
      </vt:variant>
      <vt:variant>
        <vt:i4>2687072</vt:i4>
      </vt:variant>
      <vt:variant>
        <vt:i4>45</vt:i4>
      </vt:variant>
      <vt:variant>
        <vt:i4>0</vt:i4>
      </vt:variant>
      <vt:variant>
        <vt:i4>5</vt:i4>
      </vt:variant>
      <vt:variant>
        <vt:lpwstr>http://www.reason.com/news/show/131556.html</vt:lpwstr>
      </vt:variant>
      <vt:variant>
        <vt:lpwstr/>
      </vt:variant>
      <vt:variant>
        <vt:i4>5242955</vt:i4>
      </vt:variant>
      <vt:variant>
        <vt:i4>42</vt:i4>
      </vt:variant>
      <vt:variant>
        <vt:i4>0</vt:i4>
      </vt:variant>
      <vt:variant>
        <vt:i4>5</vt:i4>
      </vt:variant>
      <vt:variant>
        <vt:lpwstr>http://www.cnn.com/2009/POLITICS/02/05/miron.libertarian.stimulus/index.html</vt:lpwstr>
      </vt:variant>
      <vt:variant>
        <vt:lpwstr/>
      </vt:variant>
      <vt:variant>
        <vt:i4>4653069</vt:i4>
      </vt:variant>
      <vt:variant>
        <vt:i4>39</vt:i4>
      </vt:variant>
      <vt:variant>
        <vt:i4>0</vt:i4>
      </vt:variant>
      <vt:variant>
        <vt:i4>5</vt:i4>
      </vt:variant>
      <vt:variant>
        <vt:lpwstr>http://www.cnn.com/2008/POLITICS/12/29/miron.stimulus/index.html</vt:lpwstr>
      </vt:variant>
      <vt:variant>
        <vt:lpwstr/>
      </vt:variant>
      <vt:variant>
        <vt:i4>3014757</vt:i4>
      </vt:variant>
      <vt:variant>
        <vt:i4>36</vt:i4>
      </vt:variant>
      <vt:variant>
        <vt:i4>0</vt:i4>
      </vt:variant>
      <vt:variant>
        <vt:i4>5</vt:i4>
      </vt:variant>
      <vt:variant>
        <vt:lpwstr>http://www.reason.com/news/show/129580.html</vt:lpwstr>
      </vt:variant>
      <vt:variant>
        <vt:lpwstr/>
      </vt:variant>
      <vt:variant>
        <vt:i4>5046286</vt:i4>
      </vt:variant>
      <vt:variant>
        <vt:i4>33</vt:i4>
      </vt:variant>
      <vt:variant>
        <vt:i4>0</vt:i4>
      </vt:variant>
      <vt:variant>
        <vt:i4>5</vt:i4>
      </vt:variant>
      <vt:variant>
        <vt:lpwstr>http://www.cnn.com/2008/POLITICS/10/14/miron.banks/index.html</vt:lpwstr>
      </vt:variant>
      <vt:variant>
        <vt:lpwstr/>
      </vt:variant>
      <vt:variant>
        <vt:i4>3014774</vt:i4>
      </vt:variant>
      <vt:variant>
        <vt:i4>30</vt:i4>
      </vt:variant>
      <vt:variant>
        <vt:i4>0</vt:i4>
      </vt:variant>
      <vt:variant>
        <vt:i4>5</vt:i4>
      </vt:variant>
      <vt:variant>
        <vt:lpwstr>http://www.cnn.com/2008/POLITICS/09/29/miron.bailout/index.html</vt:lpwstr>
      </vt:variant>
      <vt:variant>
        <vt:lpwstr/>
      </vt:variant>
      <vt:variant>
        <vt:i4>5767174</vt:i4>
      </vt:variant>
      <vt:variant>
        <vt:i4>27</vt:i4>
      </vt:variant>
      <vt:variant>
        <vt:i4>0</vt:i4>
      </vt:variant>
      <vt:variant>
        <vt:i4>5</vt:i4>
      </vt:variant>
      <vt:variant>
        <vt:lpwstr>http://www.voxeu.org/</vt:lpwstr>
      </vt:variant>
      <vt:variant>
        <vt:lpwstr/>
      </vt:variant>
      <vt:variant>
        <vt:i4>1376256</vt:i4>
      </vt:variant>
      <vt:variant>
        <vt:i4>24</vt:i4>
      </vt:variant>
      <vt:variant>
        <vt:i4>0</vt:i4>
      </vt:variant>
      <vt:variant>
        <vt:i4>5</vt:i4>
      </vt:variant>
      <vt:variant>
        <vt:lpwstr>http://jeffreyalanmiron.typepad.com/</vt:lpwstr>
      </vt:variant>
      <vt:variant>
        <vt:lpwstr/>
      </vt:variant>
      <vt:variant>
        <vt:i4>7929891</vt:i4>
      </vt:variant>
      <vt:variant>
        <vt:i4>21</vt:i4>
      </vt:variant>
      <vt:variant>
        <vt:i4>0</vt:i4>
      </vt:variant>
      <vt:variant>
        <vt:i4>5</vt:i4>
      </vt:variant>
      <vt:variant>
        <vt:lpwstr>http://www.tcsdaily.com/article.aspx?id=063006B</vt:lpwstr>
      </vt:variant>
      <vt:variant>
        <vt:lpwstr/>
      </vt:variant>
      <vt:variant>
        <vt:i4>7995425</vt:i4>
      </vt:variant>
      <vt:variant>
        <vt:i4>18</vt:i4>
      </vt:variant>
      <vt:variant>
        <vt:i4>0</vt:i4>
      </vt:variant>
      <vt:variant>
        <vt:i4>5</vt:i4>
      </vt:variant>
      <vt:variant>
        <vt:lpwstr>http://www.tcsdaily.com/article.aspx?id=061306B</vt:lpwstr>
      </vt:variant>
      <vt:variant>
        <vt:lpwstr/>
      </vt:variant>
      <vt:variant>
        <vt:i4>7995427</vt:i4>
      </vt:variant>
      <vt:variant>
        <vt:i4>15</vt:i4>
      </vt:variant>
      <vt:variant>
        <vt:i4>0</vt:i4>
      </vt:variant>
      <vt:variant>
        <vt:i4>5</vt:i4>
      </vt:variant>
      <vt:variant>
        <vt:lpwstr>http://www.tcsdaily.com/article.aspx?id=053006E</vt:lpwstr>
      </vt:variant>
      <vt:variant>
        <vt:lpwstr/>
      </vt:variant>
      <vt:variant>
        <vt:i4>3604604</vt:i4>
      </vt:variant>
      <vt:variant>
        <vt:i4>12</vt:i4>
      </vt:variant>
      <vt:variant>
        <vt:i4>0</vt:i4>
      </vt:variant>
      <vt:variant>
        <vt:i4>5</vt:i4>
      </vt:variant>
      <vt:variant>
        <vt:lpwstr>http://www.libertyfund.org/</vt:lpwstr>
      </vt:variant>
      <vt:variant>
        <vt:lpwstr/>
      </vt:variant>
      <vt:variant>
        <vt:i4>3604604</vt:i4>
      </vt:variant>
      <vt:variant>
        <vt:i4>9</vt:i4>
      </vt:variant>
      <vt:variant>
        <vt:i4>0</vt:i4>
      </vt:variant>
      <vt:variant>
        <vt:i4>5</vt:i4>
      </vt:variant>
      <vt:variant>
        <vt:lpwstr>http://www.libertyfund.org/</vt:lpwstr>
      </vt:variant>
      <vt:variant>
        <vt:lpwstr/>
      </vt:variant>
      <vt:variant>
        <vt:i4>3604604</vt:i4>
      </vt:variant>
      <vt:variant>
        <vt:i4>6</vt:i4>
      </vt:variant>
      <vt:variant>
        <vt:i4>0</vt:i4>
      </vt:variant>
      <vt:variant>
        <vt:i4>5</vt:i4>
      </vt:variant>
      <vt:variant>
        <vt:lpwstr>http://www.libertyfund.org/</vt:lpwstr>
      </vt:variant>
      <vt:variant>
        <vt:lpwstr/>
      </vt:variant>
      <vt:variant>
        <vt:i4>3604604</vt:i4>
      </vt:variant>
      <vt:variant>
        <vt:i4>3</vt:i4>
      </vt:variant>
      <vt:variant>
        <vt:i4>0</vt:i4>
      </vt:variant>
      <vt:variant>
        <vt:i4>5</vt:i4>
      </vt:variant>
      <vt:variant>
        <vt:lpwstr>http://www.libertyfund.org/</vt:lpwstr>
      </vt:variant>
      <vt:variant>
        <vt:lpwstr/>
      </vt:variant>
      <vt:variant>
        <vt:i4>589932</vt:i4>
      </vt:variant>
      <vt:variant>
        <vt:i4>0</vt:i4>
      </vt:variant>
      <vt:variant>
        <vt:i4>0</vt:i4>
      </vt:variant>
      <vt:variant>
        <vt:i4>5</vt:i4>
      </vt:variant>
      <vt:variant>
        <vt:lpwstr>mailto:miron@fas.harvard.edu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OF JEFFREY A</dc:title>
  <dc:creator>The Miron Family</dc:creator>
  <cp:lastModifiedBy>jeffrey</cp:lastModifiedBy>
  <cp:revision>32</cp:revision>
  <cp:lastPrinted>2017-01-15T19:18:00Z</cp:lastPrinted>
  <dcterms:created xsi:type="dcterms:W3CDTF">2015-05-12T15:56:00Z</dcterms:created>
  <dcterms:modified xsi:type="dcterms:W3CDTF">2017-01-15T19:52:00Z</dcterms:modified>
</cp:coreProperties>
</file>